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5E" w:rsidRDefault="00A8645E">
      <w:pPr>
        <w:pStyle w:val="ConsPlusNormal0"/>
        <w:sectPr w:rsidR="00A8645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8645E" w:rsidRDefault="00A8645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8645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645E" w:rsidRDefault="00954EFD">
            <w:pPr>
              <w:pStyle w:val="ConsPlusNormal0"/>
            </w:pPr>
            <w:r>
              <w:t>7 июля 1993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645E" w:rsidRDefault="00954EFD">
            <w:pPr>
              <w:pStyle w:val="ConsPlusNormal0"/>
              <w:jc w:val="right"/>
            </w:pPr>
            <w:r>
              <w:t>N 5340-1</w:t>
            </w:r>
          </w:p>
        </w:tc>
      </w:tr>
    </w:tbl>
    <w:p w:rsidR="00A8645E" w:rsidRDefault="00A864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45E" w:rsidRDefault="00A8645E">
      <w:pPr>
        <w:pStyle w:val="ConsPlusNormal0"/>
        <w:jc w:val="center"/>
      </w:pPr>
    </w:p>
    <w:p w:rsidR="00A8645E" w:rsidRDefault="00954EFD">
      <w:pPr>
        <w:pStyle w:val="ConsPlusTitle0"/>
        <w:jc w:val="center"/>
      </w:pPr>
      <w:r>
        <w:t>РОССИЙСКАЯ ФЕДЕРАЦИЯ</w:t>
      </w:r>
    </w:p>
    <w:p w:rsidR="00A8645E" w:rsidRDefault="00A8645E">
      <w:pPr>
        <w:pStyle w:val="ConsPlusTitle0"/>
        <w:jc w:val="center"/>
      </w:pPr>
    </w:p>
    <w:p w:rsidR="00A8645E" w:rsidRDefault="00954EFD">
      <w:pPr>
        <w:pStyle w:val="ConsPlusTitle0"/>
        <w:jc w:val="center"/>
      </w:pPr>
      <w:r>
        <w:t>ЗАКОН</w:t>
      </w:r>
    </w:p>
    <w:p w:rsidR="00A8645E" w:rsidRDefault="00A8645E">
      <w:pPr>
        <w:pStyle w:val="ConsPlusTitle0"/>
        <w:jc w:val="center"/>
      </w:pPr>
    </w:p>
    <w:p w:rsidR="00A8645E" w:rsidRDefault="00954EFD">
      <w:pPr>
        <w:pStyle w:val="ConsPlusTitle0"/>
        <w:jc w:val="center"/>
      </w:pPr>
      <w:r>
        <w:t>О ТОРГОВО-ПРОМЫШЛЕННЫХ ПАЛАТАХ В РОССИЙСКОЙ ФЕДЕРАЦИИ</w:t>
      </w:r>
    </w:p>
    <w:p w:rsidR="00A8645E" w:rsidRDefault="00A864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864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5E" w:rsidRDefault="00A864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5E" w:rsidRDefault="00A864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45E" w:rsidRDefault="00954EF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45E" w:rsidRDefault="00954EF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19.05.1995 </w:t>
            </w:r>
            <w:hyperlink r:id="rId6" w:tooltip="Федеральный закон от 19.05.1995 N 82-ФЗ (ред. от 24.07.2023) &quot;Об общественных объединениях&quot; {КонсультантПлюс}">
              <w:r>
                <w:rPr>
                  <w:color w:val="0000FF"/>
                </w:rPr>
                <w:t>N 82-ФЗ</w:t>
              </w:r>
            </w:hyperlink>
            <w:r>
              <w:rPr>
                <w:color w:val="392C69"/>
              </w:rPr>
              <w:t>,</w:t>
            </w:r>
          </w:p>
          <w:p w:rsidR="00A8645E" w:rsidRDefault="00954EF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21.03.2002 </w:t>
            </w:r>
            <w:hyperlink r:id="rId7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>, от 0</w:t>
            </w:r>
            <w:r>
              <w:rPr>
                <w:color w:val="392C69"/>
              </w:rPr>
              <w:t xml:space="preserve">8.12.2003 </w:t>
            </w:r>
            <w:hyperlink r:id="rId8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 (с изм. и доп., вступ. в силу с 01.01.2019) {Консультан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29.04.2008 </w:t>
            </w:r>
            <w:hyperlink r:id="rId9" w:tooltip="Федеральный закон от 29.04.2008 N 54-ФЗ &quot;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&quot; {КонсультантПлюс}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>,</w:t>
            </w:r>
          </w:p>
          <w:p w:rsidR="00A8645E" w:rsidRDefault="00954EF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0" w:tooltip="Федеральный закон от 23.07.2008 N 160-ФЗ (ред. от 05.04.2016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11" w:tooltip="Федеральный закон от 05.05.2014 N 10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106-ФЗ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12" w:tooltip="Федеральный закон от 24.11.2014 N 358-ФЗ (ред. от 28.11.201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A8645E" w:rsidRDefault="00954EF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3" w:tooltip="Федеральный закон от 29.12.2015 N 409-ФЗ (ред. от 03.07.2016) &quot;О внесении изменений в отдельные законодательные акты Российской Федерации и признании утратившим силу пункта 3 части 1 статьи 6 Федерального закона &quot;О саморегулируемых организациях&quot; в связи с прин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14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      <w:r>
                <w:rPr>
                  <w:color w:val="0000FF"/>
                </w:rPr>
                <w:t>N 451-ФЗ</w:t>
              </w:r>
            </w:hyperlink>
            <w:r>
              <w:rPr>
                <w:color w:val="392C69"/>
              </w:rPr>
              <w:t xml:space="preserve">, от 27.10.2020 </w:t>
            </w:r>
            <w:hyperlink r:id="rId15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      <w:r>
                <w:rPr>
                  <w:color w:val="0000FF"/>
                </w:rPr>
                <w:t>N 349-ФЗ</w:t>
              </w:r>
            </w:hyperlink>
            <w:r>
              <w:rPr>
                <w:color w:val="392C69"/>
              </w:rPr>
              <w:t>,</w:t>
            </w:r>
          </w:p>
          <w:p w:rsidR="00A8645E" w:rsidRDefault="00954EF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6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01.05.2022 </w:t>
            </w:r>
            <w:hyperlink r:id="rId17" w:tooltip="Федеральный закон от 01.05.2022 N 133-ФЗ &quot;О внесении изменений в статью 15 Закона Российской Федерации &quot;О торгово-промышленных палатах в Российской Федерации&quot; {КонсультантПлюс}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5E" w:rsidRDefault="00A8645E">
            <w:pPr>
              <w:pStyle w:val="ConsPlusNormal0"/>
            </w:pPr>
          </w:p>
        </w:tc>
      </w:tr>
    </w:tbl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Настоящий Закон определяет общие правовые, экономические и социальные основы создания торгово-промышленных палат в Российской Федерации, устанавливает организационно-правовые формы и направления их деятельности, определяет принципы их взаимоотношений с гос</w:t>
      </w:r>
      <w:r>
        <w:t>ударством.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jc w:val="center"/>
        <w:outlineLvl w:val="0"/>
      </w:pPr>
      <w:r>
        <w:t>Глава I. ОБЩИЕ ПОЛОЖЕНИЯ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1. Понятие торгово-промышленной палаты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 xml:space="preserve">1. Торгово-промышленная палата является негосударственной некоммерческой организацией, созданной в организационно-правовой форме союза для представления и защиты законных </w:t>
      </w:r>
      <w:r>
        <w:t>интересов своих членов и в целях развития предпринимательства, экономической и внешнеторговой деятельности, реализации иных целей и задач, предусмотренных настоящим Законом.</w:t>
      </w:r>
    </w:p>
    <w:p w:rsidR="00A8645E" w:rsidRDefault="00954EFD">
      <w:pPr>
        <w:pStyle w:val="ConsPlusNormal0"/>
        <w:jc w:val="both"/>
      </w:pPr>
      <w:r>
        <w:t xml:space="preserve">(п. 1 в ред. Федерального </w:t>
      </w:r>
      <w:hyperlink r:id="rId18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Торгово-промышленная палата может заниматься приносящей доход деятельностью лишь поскольку это необходимо для выполнения ее уставных задач. Полученная ею прибыль между членами торгово-промышленной палаты не распределяется.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19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Торгово-промышленная палата является юридическим лицом.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Торгово-промышленная палата отвечает по своим обязательствам всем принадлежащим ей имуще</w:t>
      </w:r>
      <w:r>
        <w:t>ством.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5. Торгово-промышленная палата не отвечает по обязательствам своих членов, так </w:t>
      </w:r>
      <w:proofErr w:type="gramStart"/>
      <w:r>
        <w:t>же</w:t>
      </w:r>
      <w:proofErr w:type="gramEnd"/>
      <w:r>
        <w:t xml:space="preserve"> как и члены торгово-промышленной палаты не отвечают по ее обязательствам.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6. Торгово-промышленная палата не отвечает по обязательствам созданных ею организаций, так </w:t>
      </w:r>
      <w:proofErr w:type="gramStart"/>
      <w:r>
        <w:t>же</w:t>
      </w:r>
      <w:proofErr w:type="gramEnd"/>
      <w:r>
        <w:t xml:space="preserve"> как и эти организации не отвечают по обязательствам торгово-промышленной палаты.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0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7. Торгово-промышленная палата, выполн</w:t>
      </w:r>
      <w:r>
        <w:t xml:space="preserve">яя функции, предусмотренные ее уставом, действует в рамках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и законов Российской Федерации.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2. Законодательство о торгово-промышленных палатах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1. Законодательство о торгово-</w:t>
      </w:r>
      <w:r>
        <w:t>промышленных палатах состоит из настоящего Закона, других федеральных законов и принимаемых в соответствии с ними иных нормативных правовых актов Российской Федерации, законов субъектов Российской Федерации и иных нормативных правовых актов субъектов Росси</w:t>
      </w:r>
      <w:r>
        <w:t>йской Федерации.</w:t>
      </w:r>
    </w:p>
    <w:p w:rsidR="00A8645E" w:rsidRDefault="00954EFD">
      <w:pPr>
        <w:pStyle w:val="ConsPlusNormal0"/>
        <w:jc w:val="both"/>
      </w:pPr>
      <w:r>
        <w:t xml:space="preserve">(п. 1 в ред. Федерального </w:t>
      </w:r>
      <w:hyperlink r:id="rId22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2. Действие настоящего Закона не распространяется на членов торгово-промышленных палат при осущест</w:t>
      </w:r>
      <w:r>
        <w:t>влении деятельности, не связанной с членством в торгово-промышленных палатах.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Наименование "торгово-промышленная палата" и образованные на его основе словосочетания могут быть использованы только в названиях организаций, созданных в соответствии с полож</w:t>
      </w:r>
      <w:r>
        <w:t>ениями настоящего Закона.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3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Другие организации не вправе использовать в своих названиях словосочетания "торгово-промышленная палата", "торговая палата" или "промышленная палата" и не подлежат государственной регистрации под наименованиями, включающими эти словосочетания.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В случае неп</w:t>
      </w:r>
      <w:r>
        <w:t xml:space="preserve">равомерного использования организацией в своем наименовании словосочетания "торгово-промышленная палата", "торговая палата" или "промышленная палата" Торгово-промышленная палата Российской Федерации, заинтересованная торгово-промышленная палата, прокурор, </w:t>
      </w:r>
      <w:r>
        <w:t>федеральный орган исполнительной власти, осуществляющий функции в сфере государственной регистрации некоммерческих организаций (далее - федеральный орган государственной регистрации), или его территориальный орган в соответствующем субъекте Российской Феде</w:t>
      </w:r>
      <w:r>
        <w:t>рации вправе обратиться в арбитражный суд с требованием о запрете использования такого словосочетания.</w:t>
      </w:r>
    </w:p>
    <w:p w:rsidR="00A8645E" w:rsidRDefault="00954EFD">
      <w:pPr>
        <w:pStyle w:val="ConsPlusNormal0"/>
        <w:jc w:val="both"/>
      </w:pPr>
      <w:r>
        <w:t xml:space="preserve">(абзац введен Федеральным </w:t>
      </w:r>
      <w:hyperlink r:id="rId24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 xml:space="preserve">Статья 3. </w:t>
      </w:r>
      <w:r>
        <w:t>Цели и задачи торгово-промышленных палат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 w:rsidRPr="00664649">
        <w:t>1. Торгово-промышленные палаты создаются в целях содействия развитию экономики Российской Федерации, ее интегрированию в мировую хозяйственную систему, формированию современной промышленной, финансовой и торговой и</w:t>
      </w:r>
      <w:r w:rsidRPr="00664649">
        <w:t>нфраструктуры, созданию благоприятных условий для предпринимательской деятельности, урегулированию отношений предпринимателей с их социальными партнерами, всемерному развитию всех видов предпринимательства, торгово-экономических и научно-технических связей</w:t>
      </w:r>
      <w:r w:rsidRPr="00664649">
        <w:t xml:space="preserve"> предпринимателей Российской Федерации с предпринимателями зарубежных стран.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Торгово-промышленные палаты выполняют следующие задачи:</w:t>
      </w:r>
    </w:p>
    <w:p w:rsidR="00A8645E" w:rsidRDefault="00954EFD">
      <w:pPr>
        <w:pStyle w:val="ConsPlusNormal0"/>
        <w:spacing w:before="200"/>
        <w:ind w:firstLine="540"/>
        <w:jc w:val="both"/>
      </w:pPr>
      <w:r w:rsidRPr="00664649">
        <w:t>оказывают помощь российским организациям и индивидуальным предпринимателям, представляют и защищают их интересы по вопро</w:t>
      </w:r>
      <w:r w:rsidRPr="00664649">
        <w:t>сам, связанным с осуществлением хозяйственной деятельности, в том числе и за границей;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5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 w:rsidRPr="00664649">
        <w:t>содействуют развитию всех видов предпринимательской деятельности с учетом экономических интересов Российской Федерации, субъектов Российской Фе</w:t>
      </w:r>
      <w:r w:rsidRPr="00664649">
        <w:t>дерации, отраслей экономики, организаций и индивидуальных предпринимателей;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 w:rsidRPr="00664649">
        <w:t>организуют взаимодействие между субъектами п</w:t>
      </w:r>
      <w:r w:rsidRPr="00664649">
        <w:t>редпринимательской деятельности, их взаимодействие с органами государственной власти и органами местного самоуправления, а также с социальными партнерами;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7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содействуют развитию системы образования и подготовки кадров для предпринимательской деятельности в Российской Федерации, участвуют в разработке и реализации государственных и межгосударственных программ в этой области;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о</w:t>
      </w:r>
      <w:r>
        <w:t>казывают предпринимателям, их объединениям, союзам, ассоциациям информационные услуги, содействуют в организации инфраструктуры информационного обслуживания предпринимательства;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содействуют развитию экспорта российских товаров и услуг, оказывают практическ</w:t>
      </w:r>
      <w:r>
        <w:t>ую помощь российским организациям и индивидуальным предпринимателям в проведении операций на внешнем рынке и освоении новых форм торгово-экономического и научно-технического сотрудничества;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8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принимают меры, в рамках предоставленных им прав, к недопущению и пресечению недобросовестной конкуренции и неделового партнерства;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содействуют урегулированию споров, возникающих между с</w:t>
      </w:r>
      <w:r>
        <w:t>убъектами предпринимательской деятельности;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29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обеспечивают предоставление услуг, необходимых для осуществления коммерческо</w:t>
      </w:r>
      <w:r>
        <w:t>й деятельности иностранных фирм и организаций;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выполняют другие задачи с учетом положений международных договоров Российской Федерации.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4. Публично-правовые образования и торгово-промышленные палаты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 w:rsidRPr="00664649">
        <w:t>1. Государственные органы и органы местного самоуправления оказывают торгово-промышленным палатам содействие в выполнении ими своих уставных задач, принимают меры по об</w:t>
      </w:r>
      <w:r w:rsidRPr="00664649">
        <w:t>еспечению помещениями торгово-промышленных палат.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1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Вмешательство государственных органов, органов местного самоуправле</w:t>
      </w:r>
      <w:r>
        <w:t>ния и должностных лиц в деятельность торгово-промышленных палат, равно как и вмешательство торгово-промышленных палат в деятельность государственных органов, органов местного самоуправления и должностных лиц, не допускается.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2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Соответствующие государственные органы осуществляют контроль и надзор за соблюдением законодательства Российской Федерации торгово-промышлен</w:t>
      </w:r>
      <w:r>
        <w:t>ными палатами.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jc w:val="center"/>
        <w:outlineLvl w:val="0"/>
      </w:pPr>
      <w:r>
        <w:t>Глава II. ОБРАЗОВАНИЕ ТОРГОВО-ПРОМЫШЛЕННЫХ ПАЛАТ</w:t>
      </w:r>
    </w:p>
    <w:p w:rsidR="00A8645E" w:rsidRDefault="00954EFD">
      <w:pPr>
        <w:pStyle w:val="ConsPlusTitle0"/>
        <w:jc w:val="center"/>
      </w:pPr>
      <w:r>
        <w:t>И ПРЕКРАЩЕНИЕ ИХ ДЕЯТЕЛЬНОСТИ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5. Принципы образования торгово-промышленных палат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1. Торгово-промышленные палаты образуются на основе принципа добровольного объединения их учредителей.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Торгово-промышленные палаты образуются на территории одного или нескольких субъектов Российской Федерации, а также на территории одного или нескольких</w:t>
      </w:r>
      <w:r>
        <w:t xml:space="preserve"> муниципальных образований.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3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На территории субъекта Российской Федерации, равно как и на территории муниципального образо</w:t>
      </w:r>
      <w:r>
        <w:t>вания субъекта Российской Федерации, может быть образована только одна торгово-промышленная палата соответствующего уровня.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4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</w:t>
      </w:r>
      <w:r>
        <w:t>ФЗ)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6. Порядок образования торгово-промышленной палаты и ее органов управления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1. Торгово-промышленная палата о</w:t>
      </w:r>
      <w:r>
        <w:t>бразуется по инициативе не менее тридцати учредителей.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36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2. Учредители торгово-промышленной палаты созывают учредительный </w:t>
      </w:r>
      <w:r>
        <w:t>съезд (конференцию) или общее собрание, на котором принимается устав и образуются руководящие органы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Высшим органом торгово-промышленной палаты является общее собрание ее членов, а в торгово-промышленных палатах с числом чле</w:t>
      </w:r>
      <w:r>
        <w:t>нов более ста - съезд или конференция.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 xml:space="preserve">Порядок созыва и проведения заседаний высшего органа торгово-промышленной палаты, а также его компетенция и порядок принятия им решений определяются уставом торгово-промышленной палаты в соответствии с Гражданским </w:t>
      </w:r>
      <w:hyperlink r:id="rId37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Законом.</w:t>
      </w:r>
    </w:p>
    <w:p w:rsidR="00A8645E" w:rsidRDefault="00954EFD">
      <w:pPr>
        <w:pStyle w:val="ConsPlusNormal0"/>
        <w:jc w:val="both"/>
      </w:pPr>
      <w:r>
        <w:t xml:space="preserve">(п. 3 введен Федеральным </w:t>
      </w:r>
      <w:hyperlink r:id="rId38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</w:t>
      </w:r>
      <w:r>
        <w:t>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Уставом торгово-промышленной палаты также может предусматриваться образование коллегиального органа управления (совета). К компетенции указанного органа уставом торгово-промышленной палаты может быть отнесено, в частности, решение следующих вопр</w:t>
      </w:r>
      <w:r>
        <w:t>осов: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а) принятие решений о создании торгово-промышленной палатой других юридических лиц или об участии торгово-промышленной палаты в других юридических лицах;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б) принятие решений о создании филиалов и об открытии представительств торгово-промышленной пала</w:t>
      </w:r>
      <w:r>
        <w:t>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в) утверждение годовых отчетов и бухгалтерской (финансовой) отчетности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г) утверждение финансового плана торгово-промышленной палаты и внесение в него изменений;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д) назначение аудиторской организации или индивидуального аудитора.</w:t>
      </w:r>
    </w:p>
    <w:p w:rsidR="00A8645E" w:rsidRDefault="00954EFD">
      <w:pPr>
        <w:pStyle w:val="ConsPlusNormal0"/>
        <w:jc w:val="both"/>
      </w:pPr>
      <w:r>
        <w:t xml:space="preserve">(п. 4 введен Федеральным </w:t>
      </w:r>
      <w:hyperlink r:id="rId39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5. Для осуществления текущего руководства деяте</w:t>
      </w:r>
      <w:r>
        <w:t>льностью торгово-промышленной палаты ее высшим органом избирается единоличный исполнительный орган (президент, председатель, директор или др.). Уставом торгово-промышленной палаты может также предусматриваться образование коллегиального исполнительного орг</w:t>
      </w:r>
      <w:r>
        <w:t>ана (правления, дирекции или др.), председателем которого является единоличный исполнительный орган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Торгово-промышленная палата Российской Федерации в порядке, определяемом ее уставом, согласовывает кандидатуры на должность еди</w:t>
      </w:r>
      <w:r>
        <w:t>ноличного исполнительного органа других торгово-промышленных палат.</w:t>
      </w:r>
    </w:p>
    <w:p w:rsidR="00A8645E" w:rsidRDefault="00954EFD">
      <w:pPr>
        <w:pStyle w:val="ConsPlusNormal0"/>
        <w:jc w:val="both"/>
      </w:pPr>
      <w:r>
        <w:t xml:space="preserve">(п. 5 введен Федеральным </w:t>
      </w:r>
      <w:hyperlink r:id="rId40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6. Коллегиальный орган управления (совет) Торгово-промышленной палаты Российской Федерации в случаях и в порядке, которые предусмотрены ее уст</w:t>
      </w:r>
      <w:r>
        <w:t>авом, вправе созывать и проводить заседания высшего органа других торгово-промышленных палат.</w:t>
      </w:r>
    </w:p>
    <w:p w:rsidR="00A8645E" w:rsidRDefault="00954EFD">
      <w:pPr>
        <w:pStyle w:val="ConsPlusNormal0"/>
        <w:jc w:val="both"/>
      </w:pPr>
      <w:r>
        <w:t xml:space="preserve">(п. 6 введен Федеральным </w:t>
      </w:r>
      <w:hyperlink r:id="rId41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7. Членство в</w:t>
      </w:r>
      <w:r>
        <w:t xml:space="preserve"> торгово-промышленной палате</w:t>
      </w:r>
    </w:p>
    <w:p w:rsidR="00A8645E" w:rsidRDefault="00954EFD">
      <w:pPr>
        <w:pStyle w:val="ConsPlusNormal0"/>
        <w:ind w:firstLine="540"/>
        <w:jc w:val="both"/>
      </w:pPr>
      <w:r>
        <w:t xml:space="preserve">(в ред. Федерального </w:t>
      </w:r>
      <w:hyperlink r:id="rId42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  <w:jc w:val="both"/>
      </w:pPr>
    </w:p>
    <w:p w:rsidR="00A8645E" w:rsidRDefault="00954EFD">
      <w:pPr>
        <w:pStyle w:val="ConsPlusNormal0"/>
        <w:ind w:firstLine="540"/>
        <w:jc w:val="both"/>
      </w:pPr>
      <w:r>
        <w:t>1. Членами торгово-промышленной палаты могут быть российские юридические лица, в том числе</w:t>
      </w:r>
      <w:r>
        <w:t xml:space="preserve"> российские организации, объединяющие юридических лиц и (или) индивидуальных предпринимателей, а также индивидуальные предприниматели, зарегистрированные в порядке, установленном законодательством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Членство торгово-промышленных пала</w:t>
      </w:r>
      <w:r>
        <w:t>т субъектов Российской Федерации и торгово-промышленных палат муниципальных образований в Торгово-промышленной палате Российской Федерации является обязательным.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Членство торгово-промышленных палат муниципальных образований в торгово-промышленной палате со</w:t>
      </w:r>
      <w:r>
        <w:t>ответствующего субъекта Российской Федерации является обязательным.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Членство иных организаций и индивидуальных предпринимателей в торгово-промышленных палатах является добровольным.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8. Устав торгово-промышленной палаты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 xml:space="preserve">1. Учредительным документом </w:t>
      </w:r>
      <w:r>
        <w:t>торгово-промышленной палаты является ее устав, который должен содержать следующие сведения: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а) наименование, место нахождения, предмет и цели деятельности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б) территория, в пределах которой торгово-промышленная палата осуществля</w:t>
      </w:r>
      <w:r>
        <w:t>ет свою деятельность;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в) условия о порядке вступления (принятия) в члены торгово-промышленной палаты и выхода из торгово-промышленной палаты или исключения из ее членов;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г) права и обязанности членов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д) порядок образования, сос</w:t>
      </w:r>
      <w:r>
        <w:t>тав и компетенция органов управления торгово-промышленной палаты, сроки их полномочий, порядок созыва и принятия ими решений;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е) источники формирования имущества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ж) порядок внесения изменений в устав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з) порядок реорганизации и ликвидации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и) порядок распределения имущества, оставшегося после ликвидации торгово-промышленной палаты.</w:t>
      </w:r>
    </w:p>
    <w:p w:rsidR="00A8645E" w:rsidRDefault="00954EFD">
      <w:pPr>
        <w:pStyle w:val="ConsPlusNormal0"/>
        <w:jc w:val="both"/>
      </w:pPr>
      <w:r>
        <w:t xml:space="preserve">(п. 1 в ред. Федерального </w:t>
      </w:r>
      <w:hyperlink r:id="rId43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В уставе могут предусматриваться и иные положения, относящиеся к деятельности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Устав торгово-промышленной пал</w:t>
      </w:r>
      <w:r>
        <w:t xml:space="preserve">аты не должен противоречить законодательству Российской Федерации и </w:t>
      </w:r>
      <w:hyperlink r:id="rId44" w:tooltip="&quot;Устав Торгово-промышленной палаты Российской Федерации&quot; (утв. Учредительным Съездом ТПП РСФСР 19.10.1991) (ред. от 26.02.2021) {КонсультантПлюс}">
        <w:r>
          <w:rPr>
            <w:color w:val="0000FF"/>
          </w:rPr>
          <w:t>уставу</w:t>
        </w:r>
      </w:hyperlink>
      <w:r>
        <w:t xml:space="preserve"> Торгово-промышленной палаты Российской Федерации.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9. Государственная регистрация торгово-промышленных палат</w:t>
      </w:r>
    </w:p>
    <w:p w:rsidR="00A8645E" w:rsidRDefault="00954EFD">
      <w:pPr>
        <w:pStyle w:val="ConsPlusNormal0"/>
        <w:ind w:firstLine="540"/>
        <w:jc w:val="both"/>
      </w:pPr>
      <w:r>
        <w:t xml:space="preserve">(в ред. Федерального </w:t>
      </w:r>
      <w:hyperlink r:id="rId45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  <w:jc w:val="both"/>
      </w:pPr>
    </w:p>
    <w:p w:rsidR="00A8645E" w:rsidRDefault="00954EFD">
      <w:pPr>
        <w:pStyle w:val="ConsPlusNormal0"/>
        <w:ind w:firstLine="540"/>
        <w:jc w:val="both"/>
      </w:pPr>
      <w:r>
        <w:t xml:space="preserve">1. Торгово-промышленные палаты подлежат государственной регистрации в соответствии с Федеральным </w:t>
      </w:r>
      <w:hyperlink r:id="rId46" w:tooltip="Федеральный закон от 12.01.1996 N 7-ФЗ (ред. от 31.07.2023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</w:t>
      </w:r>
      <w:r>
        <w:t>а N 7-ФЗ "О некоммерческих организациях" с учетом особенностей, установленных настоящим Законом.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Решение о государственной регистрации Торгово-промышленной палаты Российской Федерации и торгово-промышленной палаты, созданной на территориях нескольких су</w:t>
      </w:r>
      <w:r>
        <w:t xml:space="preserve">бъектов Российской Федерации, принимается федеральным </w:t>
      </w:r>
      <w:hyperlink r:id="rId47" w:tooltip="Указ Президента РФ от 13.01.2023 N 10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>
          <w:rPr>
            <w:color w:val="0000FF"/>
          </w:rPr>
          <w:t>органом</w:t>
        </w:r>
      </w:hyperlink>
      <w:r>
        <w:t xml:space="preserve"> государственной регистрации.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Решение о государственной регистрации торгово-промышленной палаты, созданной на территории одного субъекта Российской Федерации, принимается территориальным органом федерального органа государственной регистрации в соответствующем субъекте Российской Фе</w:t>
      </w:r>
      <w:r>
        <w:t>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Документы, необходимые для государственной регистрации торгово-промышленной палаты, представляются в федеральный орган государственной регистрации или его территориальный орган в соответствующем субъекте Российской Федерации в течение одного ме</w:t>
      </w:r>
      <w:r>
        <w:t>сяца со дня принятия ее устава.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Документы, необходимые для внесения изменений в сведения, указанные в </w:t>
      </w:r>
      <w:hyperlink r:id="rId48" w:tooltip="Федеральный закон от 08.08.2001 N 129-ФЗ (ред. от 24.07.2023) &quot;О государственной регистрации юридических лиц и индивидуальных предпринимателей&quot; (с изм. и доп., вступ. в силу с 01.09.2023) {КонсультантПлюс}">
        <w:r>
          <w:rPr>
            <w:color w:val="0000FF"/>
          </w:rPr>
          <w:t>пункте 1 статьи 5</w:t>
        </w:r>
      </w:hyperlink>
      <w:r>
        <w:t xml:space="preserve"> Федерального </w:t>
      </w:r>
      <w:r>
        <w:t>закона от 8 августа 2001 года N 129-ФЗ "О государственной регистрации юридических лиц и индивидуальных предпринимателей", если иное не установлено другими федеральными законами, представляются в федеральный орган государственной регистрации или его террито</w:t>
      </w:r>
      <w:r>
        <w:t>риальный орган в соответствующем субъекте Российской Федерации в течение одного месяца со дня наступления таких изменений.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0" w:name="P138"/>
      <w:bookmarkEnd w:id="0"/>
      <w:r>
        <w:t xml:space="preserve">5. Наряду с документами, необходимыми для государственной регистрации торгово-промышленной </w:t>
      </w:r>
      <w:r>
        <w:lastRenderedPageBreak/>
        <w:t xml:space="preserve">палаты в соответствии с Федеральным </w:t>
      </w:r>
      <w:hyperlink r:id="rId49" w:tooltip="Федеральный закон от 12.01.1996 N 7-ФЗ (ред. от 31.07.2023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в федеральный орган государственной регистрации или его территориальный орган в соответствующем субъекте Российской Федерации представляются решение Торгово-промышленной па</w:t>
      </w:r>
      <w:r>
        <w:t>латы Российской Федерации о согласии на создание торгово-промышленной палаты и заключение Торгово-промышленной палаты Российской Федерации о соответствии устава торгово-промышленной палаты уставу Торгово-промышленной палаты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6. Торгово</w:t>
      </w:r>
      <w:r>
        <w:t>-промышленная палата приобретает права юридического лица со дня внесения записи о ней в единый государственный реестр юридических лиц.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7. Государственная регистрация изменений, вносимых в устав торгово-промышленной палаты, и внесение изменений в сведения, </w:t>
      </w:r>
      <w:r>
        <w:t xml:space="preserve">указанные в </w:t>
      </w:r>
      <w:hyperlink r:id="rId50" w:tooltip="Федеральный закон от 08.08.2001 N 129-ФЗ (ред. от 24.07.2023) &quot;О государственной регистрации юридических лиц и индивидуальных предпринимателей&quot; (с изм. и доп., вступ. в силу с 01.09.2023) {КонсультантПлюс}">
        <w:r>
          <w:rPr>
            <w:color w:val="0000FF"/>
          </w:rPr>
          <w:t>пункте 1 статьи 5</w:t>
        </w:r>
      </w:hyperlink>
      <w:r>
        <w:t xml:space="preserve"> Федерального закона от 8 августа 2001 года N 129-ФЗ "О государственной регистрации юридических лиц и ин</w:t>
      </w:r>
      <w:r>
        <w:t>дивидуальных предпринимателей", осуществляются в том же порядке и в те же сроки, что и государственная регистрация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Решение о государственной регистрации изменений, вносимых в устав торгово-промышленной палаты, принимается с уче</w:t>
      </w:r>
      <w:r>
        <w:t>том заключения Торгово-промышленной палаты Российской Федерации о соответствии указанных изменений уставу Торгово-промышленной палаты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8. За государственную регистрацию торгово-промышленной палаты, изменений, вносимых в ее устав, взима</w:t>
      </w:r>
      <w:r>
        <w:t xml:space="preserve">ется государственная пошлина в </w:t>
      </w:r>
      <w:hyperlink r:id="rId51" w:tooltip="&quot;Налоговый кодекс Российской Федерации (часть вторая)&quot; от 05.08.2000 N 117-ФЗ (ред. от 04.08.2023) (с изм. и доп., вступ. в силу с 04.09.2023) {КонсультантПлюс}">
        <w:r>
          <w:rPr>
            <w:color w:val="0000FF"/>
          </w:rPr>
          <w:t>порядке</w:t>
        </w:r>
      </w:hyperlink>
      <w:r>
        <w:t xml:space="preserve"> и в размерах, которые предусмотрены законодательством Российской Федерации.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bookmarkStart w:id="1" w:name="P144"/>
      <w:bookmarkEnd w:id="1"/>
      <w:r>
        <w:t>Статья 10. Отказ в регистрации торгово-промышленной палаты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bookmarkStart w:id="2" w:name="P146"/>
      <w:bookmarkEnd w:id="2"/>
      <w:r>
        <w:t>1. Отказ</w:t>
      </w:r>
      <w:r>
        <w:t xml:space="preserve"> в регистрации торгово-промышленной палаты возможен лишь по основаниям, предусмотренным Федеральным </w:t>
      </w:r>
      <w:hyperlink r:id="rId52" w:tooltip="Федеральный закон от 12.01.1996 N 7-ФЗ (ред. от 31.07.2023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а также в случае: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а) нарушения установленного настоящим Законом порядка создания торгово-промышленной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б) несоответствия устава торгово-промышленной палаты </w:t>
      </w:r>
      <w:hyperlink r:id="rId53" w:tooltip="&quot;Устав Торгово-промышленной палаты Российской Федерации&quot; (утв. Учредительным Съездом ТПП РСФСР 19.10.1991) (ред. от 26.02.2021) {КонсультантПлюс}">
        <w:r>
          <w:rPr>
            <w:color w:val="0000FF"/>
          </w:rPr>
          <w:t>уставу</w:t>
        </w:r>
      </w:hyperlink>
      <w:r>
        <w:t xml:space="preserve"> Торгово-промышленной палаты Российской Фе</w:t>
      </w:r>
      <w:r>
        <w:t>дерации;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в) непредставления в федеральный орган государственной регистрации или его территориальный орган в соответствующем субъекте Российской Федерации документов, указанных в </w:t>
      </w:r>
      <w:hyperlink w:anchor="P138" w:tooltip="5. Наряду с документами, необходимыми для государственной регистрации торгово-промышленной палаты в соответствии с Федеральным законом от 12 января 1996 года N 7-ФЗ &quot;О некоммерческих организациях&quot;, в федеральный орган государственной регистрации или его террит">
        <w:r>
          <w:rPr>
            <w:color w:val="0000FF"/>
          </w:rPr>
          <w:t>пункте 5 статьи 9</w:t>
        </w:r>
      </w:hyperlink>
      <w:r>
        <w:t xml:space="preserve"> настоящего Закона.</w:t>
      </w:r>
    </w:p>
    <w:p w:rsidR="00A8645E" w:rsidRDefault="00954EFD">
      <w:pPr>
        <w:pStyle w:val="ConsPlusNormal0"/>
        <w:jc w:val="both"/>
      </w:pPr>
      <w:r>
        <w:t>(п</w:t>
      </w:r>
      <w:r>
        <w:t xml:space="preserve">. 1 в ред. Федерального </w:t>
      </w:r>
      <w:hyperlink r:id="rId54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1.1. Отказ в регистрации торгово-промышленной палаты по основаниям, не указанным в </w:t>
      </w:r>
      <w:hyperlink w:anchor="P146" w:tooltip="1. Отказ в регистрации торгово-промышленной палаты возможен лишь по основаниям, предусмотренным Федеральным законом от 12 января 1996 года N 7-ФЗ &quot;О некоммерческих организациях&quot;, а также в случае:">
        <w:r>
          <w:rPr>
            <w:color w:val="0000FF"/>
          </w:rPr>
          <w:t>пункте 1</w:t>
        </w:r>
      </w:hyperlink>
      <w:r>
        <w:t xml:space="preserve"> настоящей статьи, является незаконным.</w:t>
      </w:r>
    </w:p>
    <w:p w:rsidR="00A8645E" w:rsidRDefault="00954EFD">
      <w:pPr>
        <w:pStyle w:val="ConsPlusNormal0"/>
        <w:jc w:val="both"/>
      </w:pPr>
      <w:r>
        <w:t>(п. 1.1 вве</w:t>
      </w:r>
      <w:r>
        <w:t xml:space="preserve">ден Федеральным </w:t>
      </w:r>
      <w:hyperlink r:id="rId55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56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</w:t>
      </w:r>
      <w:r>
        <w:t>30.12.2015 N 451-ФЗ.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Отказ в регистрации торгово-промышленной палаты может быть обжалован в арбитражный суд.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11. Прекращение деятельности торгово-промышленных палат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1. Деятельность торгово-промышленных палат прекращается путем реорганизации или ликвидации.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Реорганизация и ликвидаци</w:t>
      </w:r>
      <w:r>
        <w:t>я торгово-промышленных палат осуществляются решениями их высших органов.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Торгово-промышленные палаты могут быть ликвидир</w:t>
      </w:r>
      <w:r>
        <w:t xml:space="preserve">ованы также в случаях и порядке, </w:t>
      </w:r>
      <w:r>
        <w:lastRenderedPageBreak/>
        <w:t xml:space="preserve">установленных законодательством Российской Федерации, а также </w:t>
      </w:r>
      <w:hyperlink w:anchor="P239" w:tooltip="Статья 14. Членство в Торгово-промышленной палате Российской Федерации">
        <w:r>
          <w:rPr>
            <w:color w:val="0000FF"/>
          </w:rPr>
          <w:t>статьей 14</w:t>
        </w:r>
      </w:hyperlink>
      <w:r>
        <w:t xml:space="preserve"> настоящего Закона.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59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Государственная регистрация торгово-промышленной палаты в связи с ее ликвидацией и государственная регистрация торгово-промышленной палаты, созда</w:t>
      </w:r>
      <w:r>
        <w:t>ваемой путем реорганизации, осуществляются 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регистрации, установленных настоящим Законом.</w:t>
      </w:r>
    </w:p>
    <w:p w:rsidR="00A8645E" w:rsidRDefault="00954EFD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60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 (с изм. и доп., вступ. в силу с 01.01.2019) {Консультан">
        <w:r>
          <w:rPr>
            <w:color w:val="0000FF"/>
          </w:rPr>
          <w:t>закона</w:t>
        </w:r>
      </w:hyperlink>
      <w:r>
        <w:t xml:space="preserve"> от 08.12.2003 N 169-ФЗ)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Сведения и документы, необходимые д</w:t>
      </w:r>
      <w:r>
        <w:t>ля осуществления государственной регистрации торгово-промышленной палаты в связи с ее ликвидацией, представляются в орган, принявший решение о государственной регистрации данной торгово-промышленной палаты при ее создании.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Документы, необходимые для осущес</w:t>
      </w:r>
      <w:r>
        <w:t>твления государственной регистрации торгово-промышленной палаты, создаваемой путем реорганизации, представляются в федеральный орган государственной регистрации или его территориальные органы в соответствующих субъектах Российской Федерации. При этом переч</w:t>
      </w:r>
      <w:r>
        <w:t>ень указанных документов и порядок их представления определяются уполномоченным федеральным органом исполнительной власти.</w:t>
      </w:r>
    </w:p>
    <w:p w:rsidR="00A8645E" w:rsidRDefault="00954EFD">
      <w:pPr>
        <w:pStyle w:val="ConsPlusNormal0"/>
        <w:jc w:val="both"/>
      </w:pPr>
      <w:r>
        <w:t xml:space="preserve">(в ред. Федеральных законов от 29.04.2008 </w:t>
      </w:r>
      <w:hyperlink r:id="rId61" w:tooltip="Федеральный закон от 29.04.2008 N 54-ФЗ &quot;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&quot; {КонсультантПлюс}">
        <w:r>
          <w:rPr>
            <w:color w:val="0000FF"/>
          </w:rPr>
          <w:t>N 54-ФЗ</w:t>
        </w:r>
      </w:hyperlink>
      <w:r>
        <w:t xml:space="preserve">, от 23.07.2008 </w:t>
      </w:r>
      <w:hyperlink r:id="rId62" w:tooltip="Федеральный закон от 23.07.2008 N 160-ФЗ (ред. от 05.04.2016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</w:t>
        </w:r>
        <w:r>
          <w:rPr>
            <w:color w:val="0000FF"/>
          </w:rPr>
          <w:t>60-ФЗ</w:t>
        </w:r>
      </w:hyperlink>
      <w:r>
        <w:t>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торгово-промышленной палаты в связи с ее ликвидацией или торгово-промышленной палаты, создаваемой путем реорганизации, н</w:t>
      </w:r>
      <w:r>
        <w:t>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29.04.2008 N 54-ФЗ &quot;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&quot; {КонсультантПлюс}">
        <w:r>
          <w:rPr>
            <w:color w:val="0000FF"/>
          </w:rPr>
          <w:t>закона</w:t>
        </w:r>
      </w:hyperlink>
      <w:r>
        <w:t xml:space="preserve"> от 29.04.2008 N 54-ФЗ)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На основании указанного решения, принятого федеральным органом государственной регистрации или его территориальным органом, и представ</w:t>
      </w:r>
      <w:r>
        <w:t>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</w:t>
      </w:r>
      <w:r>
        <w:t>днее рабочего дня, следующего за днем внесения соответствующей записи, сообщает об этом в орган, принявший указанное решение.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29.04.2008 N 54-ФЗ &quot;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&quot; {КонсультантПлюс}">
        <w:r>
          <w:rPr>
            <w:color w:val="0000FF"/>
          </w:rPr>
          <w:t>закона</w:t>
        </w:r>
      </w:hyperlink>
      <w:r>
        <w:t xml:space="preserve"> от 29.04.2008 N 54-ФЗ)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Порядок взаимодействия федерального органа государственной регистрации и его территор</w:t>
      </w:r>
      <w:r>
        <w:t>иальных органов с уполномоченным регистрирующим органом по вопросам государственной регистрации торгово-промышленной палаты в связи с ее ликвидацией и торгово-промышленной палаты, создаваемой путем реорганизации, определяется Правительством Российской Феде</w:t>
      </w:r>
      <w:r>
        <w:t>рации.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9.04.2008 N 54-ФЗ &quot;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&quot; {КонсультантПлюс}">
        <w:r>
          <w:rPr>
            <w:color w:val="0000FF"/>
          </w:rPr>
          <w:t>закона</w:t>
        </w:r>
      </w:hyperlink>
      <w:r>
        <w:t xml:space="preserve"> от 29.04.2008 N 54-ФЗ)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Государственная регистрация торгово-промышленной палаты</w:t>
      </w:r>
      <w:r>
        <w:t xml:space="preserve">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Государственная регистрация торгово-промышленной палаты, создаваемой путем реорганизации, в случае, е</w:t>
      </w:r>
      <w:r>
        <w:t xml:space="preserve">сли не принято решение об отказе в указанной государственной регистрации на основании </w:t>
      </w:r>
      <w:hyperlink w:anchor="P144" w:tooltip="Статья 10. Отказ в регистрации торгово-промышленной палаты">
        <w:r>
          <w:rPr>
            <w:color w:val="0000FF"/>
          </w:rPr>
          <w:t>статьи 10</w:t>
        </w:r>
      </w:hyperlink>
      <w:r>
        <w:t xml:space="preserve"> настоящего Закона, осуществляется в срок не более чем тридцать рабочи</w:t>
      </w:r>
      <w:r>
        <w:t>х дней со дня представления всех оформленных в установленном порядке документов.</w:t>
      </w:r>
    </w:p>
    <w:p w:rsidR="00A8645E" w:rsidRDefault="00954EFD">
      <w:pPr>
        <w:pStyle w:val="ConsPlusNormal0"/>
        <w:jc w:val="both"/>
      </w:pPr>
      <w:r>
        <w:t xml:space="preserve">(п. 3 в ред. Федерального </w:t>
      </w:r>
      <w:hyperlink r:id="rId66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В случае слияния двух или нескольких торгово-промышленных палат все имущественные права и обязанности каждо</w:t>
      </w:r>
      <w:r>
        <w:t>й из них переходят к вновь образованной торгово-промышленной палате.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При присоединении торгово-промышленной палаты к другой торгово-промышленной палате к последней переходят все имущественные права и обязанности присоединенной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5. В случае разделени</w:t>
      </w:r>
      <w:r>
        <w:t>я торгово-промышленной палаты к образованным в результате этого разделения торгово-промышленным палатам переходят в соответствующих частях имущественные права и обязанности реорганизованной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При выделении из торгово-промышленной</w:t>
      </w:r>
      <w:r>
        <w:t xml:space="preserve"> палаты одной или нескольких торгово-промышленных палат к каждой из них переходят в соответствующих частях имущественные права и обязанности реорганизованной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Разделение имущественных прав и обязанностей утверждается высшим руко</w:t>
      </w:r>
      <w:r>
        <w:t>водящим органом реорганизованной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6. Имущество ликвидированной торгово-промышленной палаты после удовлетворения претензий кредиторов направляется на цели, предусмотренные ее уставом.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jc w:val="center"/>
        <w:outlineLvl w:val="0"/>
      </w:pPr>
      <w:r>
        <w:t>Глава III. ПРАВА ТОРГОВО-ПРОМЫШЛЕННЫХ ПАЛАТ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12. Права торгово-промышленных палат</w:t>
      </w:r>
    </w:p>
    <w:p w:rsidR="00A8645E" w:rsidRDefault="00954EFD">
      <w:pPr>
        <w:pStyle w:val="ConsPlusNormal0"/>
        <w:ind w:firstLine="540"/>
        <w:jc w:val="both"/>
      </w:pPr>
      <w:r>
        <w:t xml:space="preserve">(в ред. Федерального </w:t>
      </w:r>
      <w:hyperlink r:id="rId67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  <w:jc w:val="both"/>
      </w:pPr>
    </w:p>
    <w:p w:rsidR="00A8645E" w:rsidRDefault="00954EFD">
      <w:pPr>
        <w:pStyle w:val="ConsPlusNormal0"/>
        <w:ind w:firstLine="540"/>
        <w:jc w:val="both"/>
      </w:pPr>
      <w:r>
        <w:t>1. Торгово-промышленные палаты имеют право: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а) участвовать в подготовке пр</w:t>
      </w:r>
      <w:r>
        <w:t>оектов законов и иных нормативных правовых актов, затрагивающих интересы предпринимателей, в форме, определяемой органами государственной власти или органами местного самоуправления;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б) направлять в органы государственной власти и органы местного самоуправ</w:t>
      </w:r>
      <w:r>
        <w:t>ления заключения по результатам экспертиз проектов законов и иных нормативных правовых актов Российской Федерации, субъектов Российской Федерации, проектов муниципальных правовых актов;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в) представлять законные интересы своих членов и принимать меры по их </w:t>
      </w:r>
      <w:r>
        <w:t>защите в государственных, муниципальных и иных органах;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г) участвовать в формировании и реализации государственной политики в области развития предпринимательства, в том числе путем участия в разработке и реализации государственных и муниципальных программ</w:t>
      </w:r>
      <w:r>
        <w:t xml:space="preserve"> и проектов в области развития предпринимательства;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д) оказывать юридическую, информационную, консультационную и иную помощь организациям, индивидуальным предпринимателям и гражданам по вопросам, связанным с предпринимательской деятельностью;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е) по предложению соответствующих органов государственной власти и органов местного самоуправления принимать участие в работе ведомственных, межведомственных и иных комиссий, экспертных советов и </w:t>
      </w:r>
      <w:proofErr w:type="gramStart"/>
      <w:r>
        <w:t>других органов</w:t>
      </w:r>
      <w:proofErr w:type="gramEnd"/>
      <w:r>
        <w:t xml:space="preserve"> и организаций, образуемых указанными органами</w:t>
      </w:r>
      <w:r>
        <w:t>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ж) оказывать содействие организациям и индивидуальным предпринимателям в патентовании изобретений, полезных моделей, промышленных образцов, регистрации товарных знаков, знаков обслуживания и наименований мест происхождения товаров, топологий интегральных</w:t>
      </w:r>
      <w:r>
        <w:t xml:space="preserve"> микросхем, программ для электронных вычислительных машин, баз данных, осуществлении других авторских и смежных прав, а также оказывать содействие в оценке, реализации и защите интеллектуальных прав;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з) в соответствии с законодательством Российской Федерац</w:t>
      </w:r>
      <w:r>
        <w:t>ии проводить по поручению государственных и муниципальных органов, российских и иностранных организаций, индивидуальных предпринимателей и граждан экспертизу по определению страны происхождения товаров, иные экспертизы и контроль качества, количества и ком</w:t>
      </w:r>
      <w:r>
        <w:t>плектности товаров, а также экспертизу выполненных работ и оказанных услуг;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3" w:name="P199"/>
      <w:bookmarkEnd w:id="3"/>
      <w:r>
        <w:t>и) выдавать сертификаты о происхождении товаров, удостоверять документы, связанные с осуществлением внешнеэкономической деятельности;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4" w:name="P200"/>
      <w:bookmarkEnd w:id="4"/>
      <w:r>
        <w:lastRenderedPageBreak/>
        <w:t>к) выдавать в случаях и в порядке, которые уст</w:t>
      </w:r>
      <w:r>
        <w:t>ановлены Правительством Российской Федерации, документы, подтверждающие страну происхождения товаров, выполнения работ, оказания услуг, для целей осуществления закупок для обеспечения государственных и муниципальных нужд;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л) в соответствии с </w:t>
      </w:r>
      <w:hyperlink r:id="rId68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экспортном контроле в порядке, установленном Правительством Российской Федерации, проводить независимую идентификационную экспертизу товаров и технологий;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м) выполнять функции организаций, входящих в состав инфра</w:t>
      </w:r>
      <w:r>
        <w:t>структуры поддержки деятельности в сфере промышленности;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н) вести негосударственный реестр российских юридических лиц и индивидуальных предпринимателей, финансовое и экономическое положение которых свидетельствует об их надежности как партнеров для предпри</w:t>
      </w:r>
      <w:r>
        <w:t>нимательской деятельности в Российской Федерации и за рубежом, а также другие негосударственные реестры;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о) организовывать выставки, ярмарки и конгрессы, в том числе международные, а также обеспечивать подготовку и проведение выставок российских товаров за</w:t>
      </w:r>
      <w:r>
        <w:t xml:space="preserve"> рубежом;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п) для реализации своих целей и задач создавать в Российской Федерации и за рубежом организации, учреждать в Российской Федерации деловые советы по сотрудничеству с иностранными государствами, а также совместно с иностранными организациями и пред</w:t>
      </w:r>
      <w:r>
        <w:t>принимателями учреждать смешанные торгово-промышленные палаты;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р) в установленном законодательством Российской Федерации порядке получать от органов государственной власти и органов местного самоуправления информацию, необходимую для выполнения торгово-про</w:t>
      </w:r>
      <w:r>
        <w:t>мышленными палатами возложенных на них функций и задач;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с) формировать и использовать информационные ресурсы, содержащие деловую и иную информацию, учреждать средства массовой информации;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т) учреждать для разрешения гражданско-правовых споров, в том числе </w:t>
      </w:r>
      <w:r>
        <w:t xml:space="preserve">с участием членов торгово-промышленных палат, в соответствии с </w:t>
      </w:r>
      <w:hyperlink r:id="rId69" w:tooltip="Федеральный закон от 29.12.2015 N 382-ФЗ (ред. от 27.12.2018) &quot;Об арбитраже (третейском разбирательстве)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третейские суды, утверждать положения о них, порядок рассмотрения споров третейскими судами и списки третейских </w:t>
      </w:r>
      <w:r>
        <w:t>судей (арбитров), рекомендовать третейские соглашения, третейские (арбитражные) оговорки;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70" w:tooltip="Федеральный закон от 29.12.2015 N 409-ФЗ (ред. от 03.07.2016) &quot;О внесении изменений в отдельные законодательные акты Российской Федерации и признании утратившим силу пункта 3 части 1 статьи 6 Федерального закона &quot;О саморегулируемых организациях&quot; в связи с прин">
        <w:r>
          <w:rPr>
            <w:color w:val="0000FF"/>
          </w:rPr>
          <w:t>закона</w:t>
        </w:r>
      </w:hyperlink>
      <w:r>
        <w:t xml:space="preserve"> от 29.12.2015 N 409-ФЗ)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у) участвовать в выработке и реализации мер по противодействию коррупции при осуществлении хозяйственной деятельности;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ф) содействовать обеспечению безопасности предпринимательской деятельнос</w:t>
      </w:r>
      <w:r>
        <w:t>ти, эффективному управлению инвестиционными, коммерческими и иными предпринимательскими рисками;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х) осуществлять научно-аналитическую, исследовательскую деятельность по проблемам, связанным с экономикой, развитием и правовым регулированием предпринимательс</w:t>
      </w:r>
      <w:r>
        <w:t>тва;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ц) участвовать в разработке проектов технических регламентов и стандартов, осуществлять оценку соответствия товаров, работ, услуг и систем качества техническим регламентам и стандартам;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ч) организовывать встречи и визиты делегаций российских и иностра</w:t>
      </w:r>
      <w:r>
        <w:t>нных организаций и предпринимателей, симпозиумы, конференции и иные мероприятия по вопросам развития предпринимательства, экономической и внешнеэкономической деятельности;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ш) принимать участие в реализации российских и международных программ, направленных на выполнение задач, отнесенных к компетенции торгово-промышленных палат;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щ) в установленном законодательством Российской Федерации порядке организовывать профессиональное </w:t>
      </w:r>
      <w:r>
        <w:t>обучение, повышение квалификации и профессиональную переподготовку кадров для предпринимательской деятельности;</w:t>
      </w:r>
    </w:p>
    <w:p w:rsidR="00A8645E" w:rsidRDefault="00954EFD">
      <w:pPr>
        <w:pStyle w:val="ConsPlusNormal0"/>
        <w:spacing w:before="200"/>
        <w:ind w:firstLine="540"/>
        <w:jc w:val="both"/>
      </w:pPr>
      <w:r w:rsidRPr="00664649">
        <w:lastRenderedPageBreak/>
        <w:t xml:space="preserve">э) выступать в соответствии с Федеральным </w:t>
      </w:r>
      <w:hyperlink r:id="rId71" w:tooltip="Федеральный закон от 24.07.2007 N 209-ФЗ (ред. от 10.07.2023) &quot;О развитии малого и среднего предпринимательства в Российской Федерации&quot; (с изм. и доп., вступ. в силу с 28.07.2023) {КонсультантПлюс}">
        <w:r w:rsidRPr="00664649">
          <w:rPr>
            <w:color w:val="0000FF"/>
          </w:rPr>
          <w:t>законом</w:t>
        </w:r>
      </w:hyperlink>
      <w:r w:rsidRPr="00664649">
        <w:t xml:space="preserve"> о</w:t>
      </w:r>
      <w:r w:rsidRPr="00664649">
        <w:t>т 24 июля 2007 года N 209-ФЗ "О развитии малого и среднего предпринимательства в Российской Федерации" в качестве организаций, образующих инфраструктуру поддержки субъектов малого и среднего предпринимательства;</w:t>
      </w:r>
      <w:bookmarkStart w:id="5" w:name="_GoBack"/>
      <w:bookmarkEnd w:id="5"/>
    </w:p>
    <w:p w:rsidR="00A8645E" w:rsidRDefault="00954EF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"э" в ред. Федерального </w:t>
      </w:r>
      <w:hyperlink r:id="rId72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закона</w:t>
        </w:r>
      </w:hyperlink>
      <w:r>
        <w:t xml:space="preserve"> от 27.10.2020 N 349-ФЗ)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ю) осуществлять иные права и полномочия, предусмотренные ус</w:t>
      </w:r>
      <w:r>
        <w:t>тавами торгово-промышленных палат и не противоречащие законодательству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Торгово-промышленные палаты могут выполнять в соответствии с законодательством Российской Федерации, законодательством субъектов Российской Федерации и норматив</w:t>
      </w:r>
      <w:r>
        <w:t>ными правовыми актами органов местного самоуправления отдельные согласованные с торгово-промышленными палатами функции в сфере экономики, возложенные на торгово-промышленные палаты федеральными органами исполнительной власти, органами исполнительной власти</w:t>
      </w:r>
      <w:r>
        <w:t xml:space="preserve"> субъектов Российской Федерации, органами местного самоуправления.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Торгово-промышленные палаты могут оказывать услуги своим членам безвозмездно, если это предусмотрено уставами торгово-промышленных палат.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Юридические документы, выданные торгово-промы</w:t>
      </w:r>
      <w:r>
        <w:t>шленными палатами в пределах их компетенции, признаются на всей территории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5. Права торгово-промышленных палат закрепляются в их уставах и осуществляются в порядке, установленном законодательством Российской Федерации и законодательством субъектов Российской Федерации.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13. Собственность торгово-промышленных палат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1. Торг</w:t>
      </w:r>
      <w:r>
        <w:t>ово-промышленные палаты имеют в собственности здания, сооружения, оборудование, акции, иные ценные бумаги и другое обособленное имущество, необходимое для выполнения уставных задач.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Средства торгово-промышленных палат направляются на обеспечение их уста</w:t>
      </w:r>
      <w:r>
        <w:t>вной деятельности в соответствии с принципами формирования и использования имущества, определяемыми высшими органами торгово-промышленных палат.</w:t>
      </w:r>
    </w:p>
    <w:p w:rsidR="00A8645E" w:rsidRDefault="00954EFD">
      <w:pPr>
        <w:pStyle w:val="ConsPlusNormal0"/>
        <w:jc w:val="both"/>
      </w:pPr>
      <w:r>
        <w:t xml:space="preserve">(п. 2 в ред. Федерального </w:t>
      </w:r>
      <w:hyperlink r:id="rId73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3. Источниками формирования имущества торгово-промышленных палат являются вступительные и членские взносы, средства, полученные от приносящей доход деятельности, а также иные поступления.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Имущество торгово-промышленных палат используется для обеспечения их деятельности и образования их фондов.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В случае выхода из торгово-промышленной палаты ее ч</w:t>
      </w:r>
      <w:r>
        <w:t>ленов уплаченные взносы не возвращаются и претензии на часть имущества торгово-промышленной палаты не принимаются.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Право собственности торгово-промышленных палат охраняется законом.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jc w:val="center"/>
        <w:outlineLvl w:val="0"/>
      </w:pPr>
      <w:r>
        <w:t>Глава IV. ТОРГОВО-ПРОМЫШЛЕННАЯ ПАЛАТА</w:t>
      </w:r>
    </w:p>
    <w:p w:rsidR="00A8645E" w:rsidRDefault="00954EFD">
      <w:pPr>
        <w:pStyle w:val="ConsPlusTitle0"/>
        <w:jc w:val="center"/>
      </w:pPr>
      <w:r>
        <w:t>РОССИЙСКОЙ ФЕДЕРАЦИИ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bookmarkStart w:id="6" w:name="P239"/>
      <w:bookmarkEnd w:id="6"/>
      <w:r>
        <w:t>Статья 14.</w:t>
      </w:r>
      <w:r>
        <w:t xml:space="preserve"> Членство в Торгово-промышленной палате Российской Федерации</w:t>
      </w:r>
    </w:p>
    <w:p w:rsidR="00A8645E" w:rsidRDefault="00954EFD">
      <w:pPr>
        <w:pStyle w:val="ConsPlusNormal0"/>
        <w:ind w:firstLine="540"/>
        <w:jc w:val="both"/>
      </w:pPr>
      <w:r>
        <w:t xml:space="preserve">(в ред. Федерального </w:t>
      </w:r>
      <w:hyperlink r:id="rId75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  <w:jc w:val="both"/>
      </w:pPr>
    </w:p>
    <w:p w:rsidR="00A8645E" w:rsidRDefault="00954EFD">
      <w:pPr>
        <w:pStyle w:val="ConsPlusNormal0"/>
        <w:ind w:firstLine="540"/>
        <w:jc w:val="both"/>
      </w:pPr>
      <w:r>
        <w:t>1. Членами Торгово-промышленной палаты Российской Федераци</w:t>
      </w:r>
      <w:r>
        <w:t>и являются торгово-промышленные палаты, созданные в соответствии с настоящим Законом, российские юридические лица, в том числе российские организации, объединяющие юридических лиц и (или) индивидуальных предпринимателей, а также индивидуальные предпринимат</w:t>
      </w:r>
      <w:r>
        <w:t>ели, зарегистрированные в порядке, установленном законодательством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2. В случае выхода из Торгово-промышленной палаты Российской Федерации или исключения из ее членов торгово-промышленная палата утрачивает право осуществлять деятельнос</w:t>
      </w:r>
      <w:r>
        <w:t>ть в качестве торгово-промышленной палаты и не вправе использовать в своем наименовании словосочетание "торгово-промышленная палата", "торговая палата" или "промышленная палата". При этом членами такой торгово-промышленной палаты в трехмесячный срок с моме</w:t>
      </w:r>
      <w:r>
        <w:t>нта ее выхода из Торгово-промышленной палаты Российской Федерации или исключения из членов Торгово-промышленной палаты Российской Федерации должно быть принято решение о реорганизации или ликвидации такой торгово-промышленной палаты.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Если в течение срока, </w:t>
      </w:r>
      <w:r>
        <w:t>установленного настоящим пунктом, члены торгово-промышленной палаты, вышедшей из Торгово-промышленной палаты Российской Федерации или исключенной из ее членов, не приняли решение о реорганизации или ликвидации такой торгово-промышленной палаты, она подлежи</w:t>
      </w:r>
      <w:r>
        <w:t>т ликвидации в судебном порядке по требованию прокурора, федерального органа государственной регистрации или его территориального органа в соответствующем субъекте Российской Федерации.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15. Деятельность Торгово-промышленной палаты Российской Федера</w:t>
      </w:r>
      <w:r>
        <w:t>ции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>1. Торгово-промышленная палата Российской Федерации осуществляет свою деятельность в соответствии с положениями настоящего Закона, других федеральных законов, указов Президента Российской Федерации, постановлений Правительства Российской Федерации и своего</w:t>
      </w:r>
      <w:r>
        <w:t xml:space="preserve"> </w:t>
      </w:r>
      <w:hyperlink r:id="rId76" w:tooltip="&quot;Устав Торгово-промышленной палаты Российской Федерации&quot; (утв. Учредительным Съездом ТПП РСФСР 19.10.1991) (ред. от 26.02.2021) {КонсультантПлюс}">
        <w:r>
          <w:rPr>
            <w:color w:val="0000FF"/>
          </w:rPr>
          <w:t>устава</w:t>
        </w:r>
      </w:hyperlink>
      <w:r>
        <w:t>.</w:t>
      </w:r>
    </w:p>
    <w:p w:rsidR="00A8645E" w:rsidRDefault="00954EFD">
      <w:pPr>
        <w:pStyle w:val="ConsPlusNormal0"/>
        <w:jc w:val="both"/>
      </w:pPr>
      <w:r>
        <w:t xml:space="preserve">(п. 1 в ред. Федерального </w:t>
      </w:r>
      <w:hyperlink r:id="rId77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Торгово-промышленная палата Российской Федерации выполняет свои задачи и функции на федеральном уровне и обладает всеми правами, необходимыми для их осуществления.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Торгово-промышленная палата Российской Федерации в соответствии со своим </w:t>
      </w:r>
      <w:hyperlink r:id="rId78" w:tooltip="&quot;Устав Торгово-промышленной палаты Российской Федерации&quot; (утв. Учредительным Съездом ТПП РСФСР 19.10.1991) (ред. от 26.02.2021) {КонсультантПлюс}">
        <w:r>
          <w:rPr>
            <w:color w:val="0000FF"/>
          </w:rPr>
          <w:t>уставом</w:t>
        </w:r>
      </w:hyperlink>
      <w:r>
        <w:t xml:space="preserve"> и положениями настоящего Закона осуществляет представительские функции как в Российской Федерации, так и за границей, объединяет на федеральном уровне торгово-промышленные палаты, осуществляет общую ко</w:t>
      </w:r>
      <w:r>
        <w:t>ординацию их деятельности.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7" w:name="P252"/>
      <w:bookmarkEnd w:id="7"/>
      <w:r>
        <w:t>3. Торгово-промышленная палата Российской Федерации: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а) по предложению соответствующих государственных органов принимает участие в работе ведомственных, межведомственных и иных комиссий, экспертных советов и </w:t>
      </w:r>
      <w:proofErr w:type="gramStart"/>
      <w:r>
        <w:t>других органов</w:t>
      </w:r>
      <w:proofErr w:type="gramEnd"/>
      <w:r>
        <w:t xml:space="preserve"> и орга</w:t>
      </w:r>
      <w:r>
        <w:t>низаций, образуемых указанными органами;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б) выдает сертификаты о происхождении товаров, удостоверяет документы, связанные с осуществлением внешнеэкономической деятельности, устанавливает порядок выдачи и удостоверения торгово-промышленными палатами указанн</w:t>
      </w:r>
      <w:r>
        <w:t>ых документов;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в) выдает документы, подтверждающие страну происхождения товаров, выполнения работ, оказания услуг, для целей осуществления закупок для обеспечения государственных и муниципальных нужд, устанавливает порядок выдачи торгово-промышленными пала</w:t>
      </w:r>
      <w:r>
        <w:t>тами указанных документов;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8" w:name="P256"/>
      <w:bookmarkEnd w:id="8"/>
      <w:r>
        <w:t>г) выдает в порядке, установленном законодательством Российской Федерации, заключения о статусе товара, изготовленного в особых экономических зонах, определяет торгово-промышленные палаты, имеющие право выдавать такие документы;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9" w:name="P257"/>
      <w:bookmarkEnd w:id="9"/>
      <w:r>
        <w:t>д) выдает карнеты АТА - международные таможенные документы, используемые при временном ввозе и временном вывозе товаров, уполномочивает торгово-промышленные палаты выдавать указанные документы, выполняет функции гарантирующей ассоциации в соответствии с Та</w:t>
      </w:r>
      <w:r>
        <w:t xml:space="preserve">моженной </w:t>
      </w:r>
      <w:hyperlink r:id="rId79" w:tooltip="&quot;Таможенная конвенция о карнете A.T.A. для временного ввоза товаров (Конвенция A.T.A.)&quot; (заключена в Брюсселе 06.12.1961) {КонсультантПлюс}">
        <w:r>
          <w:rPr>
            <w:color w:val="0000FF"/>
          </w:rPr>
          <w:t>конвенцией</w:t>
        </w:r>
      </w:hyperlink>
      <w:r>
        <w:t xml:space="preserve"> о карнете АТА для временного ввоза товаров от 6 декабря 1961 года и </w:t>
      </w:r>
      <w:hyperlink r:id="rId80" w:tooltip="Приказ ФТС России от 25.07.2007 N 895 (ред. от 30.07.2012) &quot;Об утверждении Методических рекомендаций о применении карнета АТА&quot; (вместе с &quot;Таможенной конвенцией о карнете А.Т.А. для временного ввоза товаров&quot;, &quot;Конвенцией о временном ввозе&quot; (заключенной в Стамбу">
        <w:r>
          <w:rPr>
            <w:color w:val="0000FF"/>
          </w:rPr>
          <w:t>Конвенцией</w:t>
        </w:r>
      </w:hyperlink>
      <w:r>
        <w:t xml:space="preserve"> о временном ввозе от 26 июня 1990 года, к которым присоединилась Российская Федерация;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е) определяет </w:t>
      </w:r>
      <w:hyperlink r:id="rId81" w:tooltip="Приказ ТПП РФ от 06.09.2021 N 98 &quot;О Положении о негосударственном реестре российских юридических лиц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">
        <w:r>
          <w:rPr>
            <w:color w:val="0000FF"/>
          </w:rPr>
          <w:t>порядок</w:t>
        </w:r>
      </w:hyperlink>
      <w:r>
        <w:t xml:space="preserve"> ведения негосударственного реестра российских юридических лиц и индивидуальных предпринимателей, финансовое и экономическое положение которых свидетельствует об их надежн</w:t>
      </w:r>
      <w:r>
        <w:t xml:space="preserve">ости как партнеров для предпринимательской деятельности в Российской Федерации и за рубежом, а также </w:t>
      </w:r>
      <w:hyperlink r:id="rId82" w:tooltip="Приказ ТПП РФ от 06.09.2021 N 98 &quot;О Положении о негосударственном реестре российских юридических лиц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">
        <w:r>
          <w:rPr>
            <w:color w:val="0000FF"/>
          </w:rPr>
          <w:t>порядок</w:t>
        </w:r>
      </w:hyperlink>
      <w:r>
        <w:t xml:space="preserve"> предоставления сведений из указанного реестра;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ж) организует международные выставки и конгрессы, а также обеспечивает подготовку и проведение выставок российских товаров за рубежом;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з) формирует информационные ресурсы, оказыва</w:t>
      </w:r>
      <w:r>
        <w:t xml:space="preserve">ет услуги российским и </w:t>
      </w:r>
      <w:proofErr w:type="gramStart"/>
      <w:r>
        <w:t>иностранным юридическим лицам</w:t>
      </w:r>
      <w:proofErr w:type="gramEnd"/>
      <w:r>
        <w:t xml:space="preserve"> и предпринимателям по предоставлению справочной, аналитической и иной информации, необходимой для ведения предпринимательской деятельности;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и) по решению соответствующих государственных органов входит в </w:t>
      </w:r>
      <w:r>
        <w:t>состав и участвует в работе российских частей межправительственных комиссий и иных органов по вопросам торгово-экономического, научно-технического и другим видам сотрудничества с иностранными государствами, принимает участие в переговорах с иностранными го</w:t>
      </w:r>
      <w:r>
        <w:t>сударствами по указанным вопросам, а также участвует в составе российских делегаций в работе международных организаций;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к) выдает разрешения на открытие в Российской Федерации представительств и филиалов иностранных торговых палат, смешанных торговых палат</w:t>
      </w:r>
      <w:r>
        <w:t>, федераций, ассоциаций и союзов предпринимателей;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л) осуществляет персональную аккредитацию иностранных граждан, являющихся работниками филиалов, представительств иностранных юридических лиц, цель создания, открытия и (или) деятельность которых имеют комм</w:t>
      </w:r>
      <w:r>
        <w:t>ерческий характер и которые несут имущественную ответственность по принятым ими в связи с осуществлением указанной деятельности на территории Российской Федерации обязательствам (за исключением иностранных граждан, являющихся работниками представительств и</w:t>
      </w:r>
      <w:r>
        <w:t>ностранных кредитных организаций, и иностранных граждан, являющихся работниками представительств иностранных юридических лиц, осуществляющих деятельность в области гражданской авиации), а также вправе представлять интересы иностранных юридических лиц при о</w:t>
      </w:r>
      <w:r>
        <w:t>существлении аккредитации их филиалов, представительств;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м) оказывает содействие при оформлении документов для въезда на территорию Российской Федерации и пребывания на территории Российской Федерации иностранных граждан, являющихся работниками филиалов, п</w:t>
      </w:r>
      <w:r>
        <w:t>редставительств иностранных юридических лиц, членов их семей и работников иностранных юридических лиц, членов их семей (за исключением иностранных граждан, являющихся работниками представительств иностранных кредитных организаций, и членов их семей);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н) св</w:t>
      </w:r>
      <w:r>
        <w:t xml:space="preserve">идетельствует обстоятельства непреодолимой силы (форс-мажор) в соответствии с условиями внешнеторговых сделок и международных договоров Российской Федерации, а также обычаи, сложившиеся в сфере предпринимательской деятельности, в том числе обычаи морского </w:t>
      </w:r>
      <w:r>
        <w:t>порта;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10" w:name="P266"/>
      <w:bookmarkEnd w:id="10"/>
      <w:r>
        <w:t>н.1) определяет торгово-промышленные палаты, которые свидетельствуют обстоятельства непреодолимой силы, возникшие при исполнении договоров, заключенных между российскими субъектами предпринимательской деятельности (за исключением обстоятельств, возн</w:t>
      </w:r>
      <w:r>
        <w:t>икших в рамках правоотношений, регулируемых законодательством о налогах и сборах), публикует перечень указанных торгово-промышленных палат на своем официальном сайте в информационно-телекоммуникационной сети "Интернет", устанавливает порядок выдачи указанн</w:t>
      </w:r>
      <w:r>
        <w:t>ыми торгово-промышленными палатами соответствующих заключений;</w:t>
      </w:r>
    </w:p>
    <w:p w:rsidR="00A8645E" w:rsidRDefault="00954EF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"н.1" введен Федеральным </w:t>
      </w:r>
      <w:hyperlink r:id="rId83" w:tooltip="Федеральный закон от 01.05.2022 N 133-ФЗ &quot;О внесении изменений в статью 15 Закона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01.05.2022 N 133-ФЗ)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о) дает в соответствии с законодател</w:t>
      </w:r>
      <w:r>
        <w:t xml:space="preserve">ьством Российской Федерации заключения и рекомендации о применении международного стандарта, регионального стандарта, регионального свода правил, стандарта иностранного государства, свода правил иностранного государства, в результате применения которых на </w:t>
      </w:r>
      <w:r>
        <w:t>добровольной основе обеспечивается соблюдение требований принятого технического регламента или которые содержат правила и методы проведения исследований (испытаний) и измерений, в том числе правила отбора образцов, необходимые для применения и исполнения п</w:t>
      </w:r>
      <w:r>
        <w:t>ринятого технического регламента и осуществления оценки соответствия;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п) вправе разрабатывать системы добровольной сертификации в сфере оценки соответствия товаров, работ, услуг и систем качества техническим регламентам и стандартам, которые имеют рекоменд</w:t>
      </w:r>
      <w:r>
        <w:t>ательный характер и которые могут применять любые заинтересованные организации и индивидуальные предприниматели в добровольном порядке;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р) осуществляет научно-аналитическую, исследовательскую деятельность по проблемам, связанным с экономикой, развитием и п</w:t>
      </w:r>
      <w:r>
        <w:t>равовым регулированием предпринимательства;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с) выполняет другие функции в соответствии с настоящим Законом, законодательством Российской Федерации и международными договорами Российской Федерации.</w:t>
      </w:r>
    </w:p>
    <w:p w:rsidR="00A8645E" w:rsidRDefault="00954EFD">
      <w:pPr>
        <w:pStyle w:val="ConsPlusNormal0"/>
        <w:jc w:val="both"/>
      </w:pPr>
      <w:r>
        <w:t xml:space="preserve">(п. 3 в ред. Федерального </w:t>
      </w:r>
      <w:hyperlink r:id="rId84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4. Торгово-промышленная палата Российской Федерации может выполнять в соответствии с законодательством Российской Федерации отдельные согласованные с ней функции в сфере экономики, возложенные на Торгово-промышленную палату Российской Федерации федеральным</w:t>
      </w:r>
      <w:r>
        <w:t>и органами исполнительной власти.</w:t>
      </w:r>
    </w:p>
    <w:p w:rsidR="00A8645E" w:rsidRDefault="00954EFD">
      <w:pPr>
        <w:pStyle w:val="ConsPlusNormal0"/>
        <w:jc w:val="both"/>
      </w:pPr>
      <w:r>
        <w:t xml:space="preserve">(п. 4 в ред. Федерального </w:t>
      </w:r>
      <w:hyperlink r:id="rId85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5. Торгово-промышленная палата Российской Федерации в соответствии с </w:t>
      </w:r>
      <w:r>
        <w:t>законодательством Российской Федерации образует Международный коммерческий арбитражный суд, Морскую арбитражную комиссию, Спортивный арбитраж, Коллегию посредников по проведению примирительных процедур, Ассоциацию диспашеров при Торгово-промышленной палате</w:t>
      </w:r>
      <w:r>
        <w:t xml:space="preserve"> Российской Федерации и обеспечивает их деятельность.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Торгово-промышленная палата Российской Федерации обеспечивает развитие и популяризацию третейского разбирательства и медиации, повышение квалификации третейских судей и посредников.</w:t>
      </w:r>
    </w:p>
    <w:p w:rsidR="00A8645E" w:rsidRDefault="00954EFD">
      <w:pPr>
        <w:pStyle w:val="ConsPlusNormal0"/>
        <w:jc w:val="both"/>
      </w:pPr>
      <w:r>
        <w:t>(п. 5 введен Федерал</w:t>
      </w:r>
      <w:r>
        <w:t xml:space="preserve">ьным </w:t>
      </w:r>
      <w:hyperlink r:id="rId86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6. Торгово-промышленная палата Российской Федерации вправе передавать другим торгово-промышленным палатам отдельные функции, указанные </w:t>
      </w:r>
      <w:r>
        <w:t xml:space="preserve">в </w:t>
      </w:r>
      <w:hyperlink w:anchor="P252" w:tooltip="3. Торгово-промышленная палата Российской Федерации:">
        <w:r>
          <w:rPr>
            <w:color w:val="0000FF"/>
          </w:rPr>
          <w:t>пункте 3</w:t>
        </w:r>
      </w:hyperlink>
      <w:r>
        <w:t xml:space="preserve"> настоящей статьи, а также устанавливать порядок их осуществления.</w:t>
      </w:r>
    </w:p>
    <w:p w:rsidR="00A8645E" w:rsidRDefault="00954EFD">
      <w:pPr>
        <w:pStyle w:val="ConsPlusNormal0"/>
        <w:jc w:val="both"/>
      </w:pPr>
      <w:r>
        <w:t xml:space="preserve">(п. 6 введен Федеральным </w:t>
      </w:r>
      <w:hyperlink r:id="rId87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7. Торгово-промышленная палата Российской Федерации осуществляет общий контроль за деятельностью торгово-промышленных палат по выполнению полномочий, предусмотренных настоящим Законом.</w:t>
      </w:r>
    </w:p>
    <w:p w:rsidR="00A8645E" w:rsidRDefault="00954EFD">
      <w:pPr>
        <w:pStyle w:val="ConsPlusNormal0"/>
        <w:spacing w:before="200"/>
        <w:ind w:firstLine="540"/>
        <w:jc w:val="both"/>
      </w:pPr>
      <w:bookmarkStart w:id="11" w:name="P281"/>
      <w:bookmarkEnd w:id="11"/>
      <w:r>
        <w:t>В случае выявления неодн</w:t>
      </w:r>
      <w:r>
        <w:t xml:space="preserve">ократных грубых нарушений торгово-промышленными палатами установленного порядка выдачи и удостоверения документов, предусмотренных </w:t>
      </w:r>
      <w:hyperlink w:anchor="P199" w:tooltip="и) выдавать сертификаты о происхождении товаров, удостоверять документы, связанные с осуществлением внешнеэкономической деятельности;">
        <w:r>
          <w:rPr>
            <w:color w:val="0000FF"/>
          </w:rPr>
          <w:t>подпунктами "и"</w:t>
        </w:r>
      </w:hyperlink>
      <w:r>
        <w:t xml:space="preserve">, </w:t>
      </w:r>
      <w:hyperlink w:anchor="P200" w:tooltip="к) выдавать в случаях и в порядке, которые установлены Правительством Российской Федерации, документы, подтверждающие страну происхождения товаров, выполнения работ, оказания услуг, для целей осуществления закупок для обеспечения государственных и муниципальны">
        <w:r>
          <w:rPr>
            <w:color w:val="0000FF"/>
          </w:rPr>
          <w:t>"к" пункта 1 статьи 12</w:t>
        </w:r>
      </w:hyperlink>
      <w:r>
        <w:t xml:space="preserve"> настоящего Закона и </w:t>
      </w:r>
      <w:hyperlink w:anchor="P256" w:tooltip="г) выдает в порядке, установленном законодательством Российской Федерации, заключения о статусе товара, изготовленного в особых экономических зонах, определяет торгово-промышленные палаты, имеющие право выдавать такие документы;">
        <w:r>
          <w:rPr>
            <w:color w:val="0000FF"/>
          </w:rPr>
          <w:t>подпунктами "г"</w:t>
        </w:r>
      </w:hyperlink>
      <w:r>
        <w:t xml:space="preserve">, </w:t>
      </w:r>
      <w:hyperlink w:anchor="P257" w:tooltip="д) выдает карнеты АТА - международные таможенные документы, используемые при временном ввозе и временном вывозе товаров, уполномочивает торгово-промышленные палаты выдавать указанные документы, выполняет функции гарантирующей ассоциации в соответствии с Таможе">
        <w:r>
          <w:rPr>
            <w:color w:val="0000FF"/>
          </w:rPr>
          <w:t>"д"</w:t>
        </w:r>
      </w:hyperlink>
      <w:r>
        <w:t xml:space="preserve"> и </w:t>
      </w:r>
      <w:hyperlink w:anchor="P266" w:tooltip="н.1) определяет торгово-промышленные палаты, которые свидетельствуют обстоятельства непреодолимой силы, возникшие при исполнении договоров, заключенных между российскими субъектами предпринимательской деятельности (за исключением обстоятельств, возникших в рам">
        <w:r>
          <w:rPr>
            <w:color w:val="0000FF"/>
          </w:rPr>
          <w:t>"н.1" пункта 3</w:t>
        </w:r>
      </w:hyperlink>
      <w:r>
        <w:t xml:space="preserve"> н</w:t>
      </w:r>
      <w:r>
        <w:t>астоящей статьи, Торгово-промышленная палата Российской Федерации вправе прекратить или приостановить полномочия торгово-промышленных палат, допустивших такие нарушения, по выдаче и удостоверению ими указанных документов.</w:t>
      </w:r>
    </w:p>
    <w:p w:rsidR="00A8645E" w:rsidRDefault="00954EFD">
      <w:pPr>
        <w:pStyle w:val="ConsPlusNormal0"/>
        <w:jc w:val="both"/>
      </w:pPr>
      <w:r>
        <w:t xml:space="preserve">(в ред. Федерального </w:t>
      </w:r>
      <w:hyperlink r:id="rId88" w:tooltip="Федеральный закон от 01.05.2022 N 133-ФЗ &quot;О внесении изменений в статью 15 Закона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01.05.2022 N 133-ФЗ)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Решения Торгово-промышленной палаты Российской Федерации о прекращении или приостановлении полномочий торгово-промышленных палат по выдаче и уд</w:t>
      </w:r>
      <w:r>
        <w:t xml:space="preserve">остоверению документов, предусмотренных </w:t>
      </w:r>
      <w:hyperlink w:anchor="P281" w:tooltip="В случае выявления неоднократных грубых нарушений торгово-промышленными палатами установленного порядка выдачи и удостоверения документов, предусмотренных подпунктами &quot;и&quot;, &quot;к&quot; пункта 1 статьи 12 настоящего Закона и подпунктами &quot;г&quot;, &quot;д&quot; и &quot;н.1&quot; пункта 3 настоящ">
        <w:r>
          <w:rPr>
            <w:color w:val="0000FF"/>
          </w:rPr>
          <w:t>абзацем вторым</w:t>
        </w:r>
      </w:hyperlink>
      <w:r>
        <w:t xml:space="preserve"> настоящего пункта, подлежат опубликованию на ее официальном сайте в информационно-телекоммуникационной сети "Интернет" в день принятия соответствующего ре</w:t>
      </w:r>
      <w:r>
        <w:t xml:space="preserve">шения. Внесение изменений в перечень торгово-промышленных палат, предусмотренный </w:t>
      </w:r>
      <w:hyperlink w:anchor="P266" w:tooltip="н.1) определяет торгово-промышленные палаты, которые свидетельствуют обстоятельства непреодолимой силы, возникшие при исполнении договоров, заключенных между российскими субъектами предпринимательской деятельности (за исключением обстоятельств, возникших в рам">
        <w:r>
          <w:rPr>
            <w:color w:val="0000FF"/>
          </w:rPr>
          <w:t>подпунктом "н.1" пункта 3</w:t>
        </w:r>
      </w:hyperlink>
      <w:r>
        <w:t xml:space="preserve"> настоящей статьи, осуществляется в день принятия решения о прекращении или приостановлении полномочий торгово-пр</w:t>
      </w:r>
      <w:r>
        <w:t>омышленной палаты по выдаче соответствующих заключений.</w:t>
      </w:r>
    </w:p>
    <w:p w:rsidR="00A8645E" w:rsidRDefault="00954EFD">
      <w:pPr>
        <w:pStyle w:val="ConsPlusNormal0"/>
        <w:jc w:val="both"/>
      </w:pPr>
      <w:r>
        <w:t xml:space="preserve">(абзац введен Федеральным </w:t>
      </w:r>
      <w:hyperlink r:id="rId89" w:tooltip="Федеральный закон от 01.05.2022 N 133-ФЗ &quot;О внесении изменений в статью 15 Закона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01.05.2022 N 133-ФЗ)</w:t>
      </w:r>
    </w:p>
    <w:p w:rsidR="00A8645E" w:rsidRDefault="00954EFD">
      <w:pPr>
        <w:pStyle w:val="ConsPlusNormal0"/>
        <w:jc w:val="both"/>
      </w:pPr>
      <w:r>
        <w:t xml:space="preserve">(п. 7 введен Федеральным </w:t>
      </w:r>
      <w:hyperlink r:id="rId90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A8645E">
      <w:pPr>
        <w:pStyle w:val="ConsPlusNormal0"/>
        <w:ind w:firstLine="540"/>
        <w:jc w:val="both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15.1. Аккредитация иностранных граждан, являющихся работниками филиала, представительства иностранного юридического лица</w:t>
      </w:r>
    </w:p>
    <w:p w:rsidR="00A8645E" w:rsidRDefault="00954EFD">
      <w:pPr>
        <w:pStyle w:val="ConsPlusNormal0"/>
        <w:ind w:firstLine="540"/>
        <w:jc w:val="both"/>
      </w:pPr>
      <w:r>
        <w:t xml:space="preserve">(введена Федеральным </w:t>
      </w:r>
      <w:hyperlink r:id="rId91" w:tooltip="Федеральный закон от 05.05.2014 N 1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05.05.2014 N 106-ФЗ)</w:t>
      </w:r>
    </w:p>
    <w:p w:rsidR="00A8645E" w:rsidRDefault="00A8645E">
      <w:pPr>
        <w:pStyle w:val="ConsPlusNormal0"/>
        <w:ind w:firstLine="540"/>
        <w:jc w:val="both"/>
      </w:pPr>
    </w:p>
    <w:p w:rsidR="00A8645E" w:rsidRDefault="00954EFD">
      <w:pPr>
        <w:pStyle w:val="ConsPlusNormal0"/>
        <w:ind w:firstLine="540"/>
        <w:jc w:val="both"/>
      </w:pPr>
      <w:r>
        <w:t xml:space="preserve">1. Для работы в филиале, представительстве иностранного юридического лица могут приглашаться иностранные граждане, подлежащие аккредитации в пределах численности работников, сведения о которой содержатся в предусмотренном Федеральным </w:t>
      </w:r>
      <w:hyperlink r:id="rId92" w:tooltip="Федеральный закон от 09.07.1999 N 160-ФЗ (ред. от 29.12.2022) &quot;Об иностранных инвестиц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9 июля 1999 года N 160-ФЗ "Об иностранных инвестициях в Российской Федерации" государственном реестре аккредитованных филиалов, </w:t>
      </w:r>
      <w:r>
        <w:lastRenderedPageBreak/>
        <w:t>представительств иностранных юридических лиц (далее - персональная аккредитация).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Документом, п</w:t>
      </w:r>
      <w:r>
        <w:t>одтверждающим осуществление персональной аккредитации, является свидетельство о персональной аккредитации.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3. </w:t>
      </w:r>
      <w:hyperlink r:id="rId93" w:tooltip="&quot;Порядок персональной аккредитации иностранных граждан, являющихся работниками филиалов, представительств иностранных юридических лиц&quot; (вместе с &quot;Формой свидетельства о персональной аккредитации иностранных граждан являющихся работниками филиалов, представител">
        <w:r>
          <w:rPr>
            <w:color w:val="0000FF"/>
          </w:rPr>
          <w:t>Порядок</w:t>
        </w:r>
      </w:hyperlink>
      <w:r>
        <w:t xml:space="preserve"> осуществления персональной аккредитации, </w:t>
      </w:r>
      <w:hyperlink r:id="rId94" w:tooltip="&quot;Порядок персональной аккредитации иностранных граждан, являющихся работниками филиалов, представительств иностранных юридических лиц&quot; (вместе с &quot;Формой свидетельства о персональной аккредитации иностранных граждан являющихся работниками филиалов, представител">
        <w:r>
          <w:rPr>
            <w:color w:val="0000FF"/>
          </w:rPr>
          <w:t>форма</w:t>
        </w:r>
      </w:hyperlink>
      <w:r>
        <w:t xml:space="preserve"> свидетельства о персональной аккредитации утверждаются Торгово-промышленной палатой Российской Федерации.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 xml:space="preserve">4. Положения настоящей статьи не распространяются на аккредитацию иностранных граждан, являющихся работниками представительств иностранных </w:t>
      </w:r>
      <w:r>
        <w:t>кредитных организаций, и иностранных граждан, являющихся работниками представительств иностранных юридических лиц, осуществляющих деятельность в области гражданской авиации.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 xml:space="preserve">Статья 16. Участие Торгово-промышленной палаты Российской Федерации в подготовке </w:t>
      </w:r>
      <w:r>
        <w:t>нормативных правовых актов</w:t>
      </w:r>
    </w:p>
    <w:p w:rsidR="00A8645E" w:rsidRDefault="00A8645E">
      <w:pPr>
        <w:pStyle w:val="ConsPlusNormal0"/>
        <w:ind w:firstLine="540"/>
        <w:jc w:val="both"/>
      </w:pPr>
    </w:p>
    <w:p w:rsidR="00A8645E" w:rsidRDefault="00954EFD">
      <w:pPr>
        <w:pStyle w:val="ConsPlusNormal0"/>
        <w:ind w:firstLine="540"/>
        <w:jc w:val="both"/>
      </w:pPr>
      <w:r>
        <w:t xml:space="preserve">(в ред. Федерального </w:t>
      </w:r>
      <w:hyperlink r:id="rId95" w:tooltip="Федеральный закон от 29.04.2008 N 54-ФЗ &quot;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&quot; {КонсультантПлюс}">
        <w:r>
          <w:rPr>
            <w:color w:val="0000FF"/>
          </w:rPr>
          <w:t>закона</w:t>
        </w:r>
      </w:hyperlink>
      <w:r>
        <w:t xml:space="preserve"> от 29.04.2008 N 54-ФЗ)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hyperlink r:id="rId96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1</w:t>
        </w:r>
      </w:hyperlink>
      <w:r>
        <w:t xml:space="preserve">. Торгово-промышленная палата Российской Федерации принимает участие в подготовке затрагивающих интересы предпринимателей проектов федеральных законов, нормативных правовых </w:t>
      </w:r>
      <w:r>
        <w:t>актов Правительства Российской Федерации и нормативных правовых актов федеральных органов исполнительной власти.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Торгово-промышленная палата Российской Федерации в целях проведения экспертизы проектов нормативных правовых актов вправе: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а) обращаться в С</w:t>
      </w:r>
      <w:r>
        <w:t>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федеральные органы исполнительной власти с предложением направить документы и материалы, необход</w:t>
      </w:r>
      <w:r>
        <w:t>имые для проведения экспертизы;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б) направлять по приглашению соответствующих государственных органов своих представителей для участия в работе комитетов и комиссий Совета Федерации Федерального Собрания Российской Федерации, Государственной Думы Федерально</w:t>
      </w:r>
      <w:r>
        <w:t xml:space="preserve">го Собрания Российской Федерации, в заседаниях координационных и совещательных органов, образованных Правительством Российской Федерации, заседаниях коллегий и совещаниях федеральных органов исполнительной власти при рассмотрении законопроектов и проектов </w:t>
      </w:r>
      <w:r>
        <w:t>иных нормативных правовых актов.</w:t>
      </w:r>
    </w:p>
    <w:p w:rsidR="00A8645E" w:rsidRDefault="00954EFD">
      <w:pPr>
        <w:pStyle w:val="ConsPlusNormal0"/>
        <w:jc w:val="both"/>
      </w:pPr>
      <w:r>
        <w:t xml:space="preserve">(п. 2 введен Федеральным </w:t>
      </w:r>
      <w:hyperlink r:id="rId97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451-ФЗ)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jc w:val="center"/>
        <w:outlineLvl w:val="0"/>
      </w:pPr>
      <w:r>
        <w:t>Глава V. МЕЖДУНАРОДНЫЕ СВЯЗИ ТОРГОВО-ПРОМЫШЛЕННЫХ ПАЛАТ.</w:t>
      </w:r>
    </w:p>
    <w:p w:rsidR="00A8645E" w:rsidRDefault="00954EFD">
      <w:pPr>
        <w:pStyle w:val="ConsPlusTitle0"/>
        <w:jc w:val="center"/>
      </w:pPr>
      <w:r>
        <w:t xml:space="preserve">УЧАСТИЕ В МЕЖДУНАРОДНЫХ </w:t>
      </w:r>
      <w:r>
        <w:t>ОРГАНИЗАЦИЯХ.</w:t>
      </w:r>
    </w:p>
    <w:p w:rsidR="00A8645E" w:rsidRDefault="00954EFD">
      <w:pPr>
        <w:pStyle w:val="ConsPlusTitle0"/>
        <w:jc w:val="center"/>
      </w:pPr>
      <w:r>
        <w:t>МЕЖДУНАРОДНЫЕ ДОГОВОРЫ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17. Международные связи торгово-промышленных палат и участие в международных организациях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r>
        <w:t xml:space="preserve">1. Торгово-промышленные палаты в соответствии с их уставами могут поддерживать прямые международные контакты, заключать </w:t>
      </w:r>
      <w:r>
        <w:t>соответствующие соглашения.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t>2. Торгово-промышленная палата Российской Федерации представляет своих членов в Международной торговой палате, во Всемирной федерации торговых палат и в других международных объединениях и организациях по вопросам, относящимся к</w:t>
      </w:r>
      <w:r>
        <w:t xml:space="preserve"> ее компетенции.</w:t>
      </w:r>
    </w:p>
    <w:p w:rsidR="00A8645E" w:rsidRDefault="00954EFD">
      <w:pPr>
        <w:pStyle w:val="ConsPlusNormal0"/>
        <w:jc w:val="both"/>
      </w:pPr>
      <w:r>
        <w:t xml:space="preserve">(п. 2 в ред. Федерального </w:t>
      </w:r>
      <w:hyperlink r:id="rId98" w:tooltip="Федеральный закон от 30.12.2015 N 451-ФЗ &quot;О внесении изменений в Закон Российской Федерации &quot;О торгово-промышленных палата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451-ФЗ)</w:t>
      </w:r>
    </w:p>
    <w:p w:rsidR="00A8645E" w:rsidRDefault="00A8645E">
      <w:pPr>
        <w:pStyle w:val="ConsPlusNormal0"/>
      </w:pPr>
    </w:p>
    <w:p w:rsidR="00A8645E" w:rsidRDefault="00954EFD">
      <w:pPr>
        <w:pStyle w:val="ConsPlusTitle0"/>
        <w:ind w:firstLine="540"/>
        <w:jc w:val="both"/>
        <w:outlineLvl w:val="1"/>
      </w:pPr>
      <w:r>
        <w:t>Статья 18. Международные договоры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ind w:firstLine="540"/>
        <w:jc w:val="both"/>
      </w:pPr>
      <w:hyperlink r:id="rId99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1</w:t>
        </w:r>
      </w:hyperlink>
      <w:r>
        <w:t>. 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A8645E" w:rsidRDefault="00954EFD">
      <w:pPr>
        <w:pStyle w:val="ConsPlusNormal0"/>
        <w:spacing w:before="200"/>
        <w:ind w:firstLine="540"/>
        <w:jc w:val="both"/>
      </w:pPr>
      <w:r>
        <w:lastRenderedPageBreak/>
        <w:t>2. Решения межгосударственных органов, принятые на основании положений ме</w:t>
      </w:r>
      <w:r>
        <w:t xml:space="preserve">ждународных договоров Российской Федерации в их истолковании, противоречащем </w:t>
      </w:r>
      <w:hyperlink r:id="rId10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</w:t>
      </w:r>
      <w:r>
        <w:t xml:space="preserve">овлено в </w:t>
      </w:r>
      <w:hyperlink r:id="rId101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A8645E" w:rsidRDefault="00954EFD">
      <w:pPr>
        <w:pStyle w:val="ConsPlusNormal0"/>
        <w:jc w:val="both"/>
      </w:pPr>
      <w:r>
        <w:t xml:space="preserve">(п. 2 введен Федеральным </w:t>
      </w:r>
      <w:hyperlink r:id="rId102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A8645E" w:rsidRDefault="00A8645E">
      <w:pPr>
        <w:pStyle w:val="ConsPlusNormal0"/>
      </w:pPr>
    </w:p>
    <w:p w:rsidR="00A8645E" w:rsidRDefault="00954EFD">
      <w:pPr>
        <w:pStyle w:val="ConsPlusNormal0"/>
        <w:jc w:val="right"/>
      </w:pPr>
      <w:r>
        <w:t>Президент</w:t>
      </w:r>
    </w:p>
    <w:p w:rsidR="00A8645E" w:rsidRDefault="00954EFD">
      <w:pPr>
        <w:pStyle w:val="ConsPlusNormal0"/>
        <w:jc w:val="right"/>
      </w:pPr>
      <w:r>
        <w:t>Российской Федерации</w:t>
      </w:r>
    </w:p>
    <w:p w:rsidR="00A8645E" w:rsidRDefault="00954EFD">
      <w:pPr>
        <w:pStyle w:val="ConsPlusNormal0"/>
        <w:jc w:val="right"/>
      </w:pPr>
      <w:r>
        <w:t>Б.ЕЛЬЦИН</w:t>
      </w:r>
    </w:p>
    <w:p w:rsidR="00A8645E" w:rsidRDefault="00954EFD">
      <w:pPr>
        <w:pStyle w:val="ConsPlusNormal0"/>
      </w:pPr>
      <w:r>
        <w:t>Москва, Дом Советов России</w:t>
      </w:r>
    </w:p>
    <w:p w:rsidR="00A8645E" w:rsidRDefault="00954EFD">
      <w:pPr>
        <w:pStyle w:val="ConsPlusNormal0"/>
        <w:spacing w:before="200"/>
      </w:pPr>
      <w:r>
        <w:t>7 июля 1993 года</w:t>
      </w:r>
    </w:p>
    <w:p w:rsidR="00A8645E" w:rsidRDefault="00954EFD">
      <w:pPr>
        <w:pStyle w:val="ConsPlusNormal0"/>
        <w:spacing w:before="200"/>
      </w:pPr>
      <w:r>
        <w:t>N 5340-1</w:t>
      </w:r>
    </w:p>
    <w:p w:rsidR="00A8645E" w:rsidRDefault="00A8645E">
      <w:pPr>
        <w:pStyle w:val="ConsPlusNormal0"/>
      </w:pPr>
    </w:p>
    <w:p w:rsidR="00A8645E" w:rsidRDefault="00A8645E">
      <w:pPr>
        <w:pStyle w:val="ConsPlusNormal0"/>
      </w:pPr>
    </w:p>
    <w:p w:rsidR="00A8645E" w:rsidRDefault="00A864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645E">
      <w:headerReference w:type="default" r:id="rId103"/>
      <w:footerReference w:type="default" r:id="rId104"/>
      <w:headerReference w:type="first" r:id="rId105"/>
      <w:footerReference w:type="first" r:id="rId10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FD" w:rsidRDefault="00954EFD">
      <w:r>
        <w:separator/>
      </w:r>
    </w:p>
  </w:endnote>
  <w:endnote w:type="continuationSeparator" w:id="0">
    <w:p w:rsidR="00954EFD" w:rsidRDefault="009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E" w:rsidRDefault="00A864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864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645E" w:rsidRDefault="00A8645E">
          <w:pPr>
            <w:pStyle w:val="ConsPlusNormal0"/>
          </w:pPr>
        </w:p>
      </w:tc>
      <w:tc>
        <w:tcPr>
          <w:tcW w:w="1700" w:type="pct"/>
          <w:vAlign w:val="center"/>
        </w:tcPr>
        <w:p w:rsidR="00A8645E" w:rsidRDefault="00A8645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8645E" w:rsidRDefault="00A8645E">
          <w:pPr>
            <w:pStyle w:val="ConsPlusNormal0"/>
            <w:jc w:val="right"/>
          </w:pPr>
        </w:p>
      </w:tc>
    </w:tr>
  </w:tbl>
  <w:p w:rsidR="00A8645E" w:rsidRDefault="00954EF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E" w:rsidRDefault="00A864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645E" w:rsidRDefault="00954EF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FD" w:rsidRDefault="00954EFD">
      <w:r>
        <w:separator/>
      </w:r>
    </w:p>
  </w:footnote>
  <w:footnote w:type="continuationSeparator" w:id="0">
    <w:p w:rsidR="00954EFD" w:rsidRDefault="0095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864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645E" w:rsidRDefault="00A8645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8645E" w:rsidRDefault="00A8645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8645E" w:rsidRDefault="00A864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645E" w:rsidRDefault="00A8645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864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645E" w:rsidRDefault="00A8645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8645E" w:rsidRDefault="00A8645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8645E" w:rsidRDefault="00A864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645E" w:rsidRDefault="00A8645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45E"/>
    <w:rsid w:val="00664649"/>
    <w:rsid w:val="00954EFD"/>
    <w:rsid w:val="00A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8BDF-5151-42A3-9A53-2B4CB13D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64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49"/>
  </w:style>
  <w:style w:type="paragraph" w:styleId="a5">
    <w:name w:val="footer"/>
    <w:basedOn w:val="a"/>
    <w:link w:val="a6"/>
    <w:uiPriority w:val="99"/>
    <w:unhideWhenUsed/>
    <w:rsid w:val="00664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0C38464993E5F97A30D0F2BAF5118D44914FFA10DAC3B845E9D6199E8DC6EF242B4EC1CF7E7D0E0C816845D740BEE13C5554BA240A1B76x6N4H" TargetMode="External"/><Relationship Id="rId21" Type="http://schemas.openxmlformats.org/officeDocument/2006/relationships/hyperlink" Target="consultantplus://offline/ref=210C38464993E5F97A30D0F2BAF5118D479049FA1B8E94BA14BCD81C96DD9CFF326242C1D17E74120A8A3Ex1N7H" TargetMode="External"/><Relationship Id="rId42" Type="http://schemas.openxmlformats.org/officeDocument/2006/relationships/hyperlink" Target="consultantplus://offline/ref=210C38464993E5F97A30D0F2BAF5118D44914FFA10DAC3B845E9D6199E8DC6EF242B4EC1CF7E7D090A816845D740BEE13C5554BA240A1B76x6N4H" TargetMode="External"/><Relationship Id="rId47" Type="http://schemas.openxmlformats.org/officeDocument/2006/relationships/hyperlink" Target="consultantplus://offline/ref=210C38464993E5F97A30D0F2BAF5118D419B49FB12DEC3B845E9D6199E8DC6EF242B4EC1CF7E7D0D01816845D740BEE13C5554BA240A1B76x6N4H" TargetMode="External"/><Relationship Id="rId63" Type="http://schemas.openxmlformats.org/officeDocument/2006/relationships/hyperlink" Target="consultantplus://offline/ref=210C38464993E5F97A30D0F2BAF5118D429E4BF611D39EB24DB0DA1B998299F8236242C0CF7E7F0D03DE6D50C618B2E1234B5DAD380819x7N7H" TargetMode="External"/><Relationship Id="rId68" Type="http://schemas.openxmlformats.org/officeDocument/2006/relationships/hyperlink" Target="consultantplus://offline/ref=210C38464993E5F97A30D0F2BAF5118D41994CF817DBC3B845E9D6199E8DC6EF242B4EC1CE7F765859CE69199214ADE0345556B338x0NBH" TargetMode="External"/><Relationship Id="rId84" Type="http://schemas.openxmlformats.org/officeDocument/2006/relationships/hyperlink" Target="consultantplus://offline/ref=210C38464993E5F97A30D0F2BAF5118D44914FFA10DAC3B845E9D6199E8DC6EF242B4EC1CF7E7C0809816845D740BEE13C5554BA240A1B76x6N4H" TargetMode="External"/><Relationship Id="rId89" Type="http://schemas.openxmlformats.org/officeDocument/2006/relationships/hyperlink" Target="consultantplus://offline/ref=210C38464993E5F97A30D0F2BAF5118D419948FE19DAC3B845E9D6199E8DC6EF242B4EC1CF7E7D0D0B816845D740BEE13C5554BA240A1B76x6N4H" TargetMode="External"/><Relationship Id="rId16" Type="http://schemas.openxmlformats.org/officeDocument/2006/relationships/hyperlink" Target="consultantplus://offline/ref=210C38464993E5F97A30D0F2BAF5118D419C4EFA11D9C3B845E9D6199E8DC6EF242B4EC1CF7E7D090B816845D740BEE13C5554BA240A1B76x6N4H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210C38464993E5F97A30D0F2BAF5118D449E4CF910DDC3B845E9D6199E8DC6EF242B4EC1CF7E7D0D0C816845D740BEE13C5554BA240A1B76x6N4H" TargetMode="External"/><Relationship Id="rId32" Type="http://schemas.openxmlformats.org/officeDocument/2006/relationships/hyperlink" Target="consultantplus://offline/ref=210C38464993E5F97A30D0F2BAF5118D44914FFA10DAC3B845E9D6199E8DC6EF242B4EC1CF7E7D0F0A816845D740BEE13C5554BA240A1B76x6N4H" TargetMode="External"/><Relationship Id="rId37" Type="http://schemas.openxmlformats.org/officeDocument/2006/relationships/hyperlink" Target="consultantplus://offline/ref=210C38464993E5F97A30D0F2BAF5118D419D4CF612DCC3B845E9D6199E8DC6EF242B4EC1C97D75075CDB78419E14B2FE3D424AB13A0Ax1N8H" TargetMode="External"/><Relationship Id="rId53" Type="http://schemas.openxmlformats.org/officeDocument/2006/relationships/hyperlink" Target="consultantplus://offline/ref=210C38464993E5F97A30D0F2BAF5118D46914CFC18D8C3B845E9D6199E8DC6EF242B4EC1CF7E7D0C00816845D740BEE13C5554BA240A1B76x6N4H" TargetMode="External"/><Relationship Id="rId58" Type="http://schemas.openxmlformats.org/officeDocument/2006/relationships/hyperlink" Target="consultantplus://offline/ref=210C38464993E5F97A30D0F2BAF5118D44914FFA10DAC3B845E9D6199E8DC6EF242B4EC1CF7E7D050B816845D740BEE13C5554BA240A1B76x6N4H" TargetMode="External"/><Relationship Id="rId74" Type="http://schemas.openxmlformats.org/officeDocument/2006/relationships/hyperlink" Target="consultantplus://offline/ref=210C38464993E5F97A30D0F2BAF5118D44914FFA10DAC3B845E9D6199E8DC6EF242B4EC1CF7E7C0F0A816845D740BEE13C5554BA240A1B76x6N4H" TargetMode="External"/><Relationship Id="rId79" Type="http://schemas.openxmlformats.org/officeDocument/2006/relationships/hyperlink" Target="consultantplus://offline/ref=210C38464993E5F97A30D0F2BAF5118D4C9A4AFB1B8E94BA14BCD81C96DD9CFF326242C1D17E74120A8A3Ex1N7H" TargetMode="External"/><Relationship Id="rId102" Type="http://schemas.openxmlformats.org/officeDocument/2006/relationships/hyperlink" Target="consultantplus://offline/ref=210C38464993E5F97A30D0F2BAF5118D419C4EFA11D9C3B845E9D6199E8DC6EF242B4EC1CF7E7D090D816845D740BEE13C5554BA240A1B76x6N4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10C38464993E5F97A30D0F2BAF5118D44914FFA10DAC3B845E9D6199E8DC6EF242B4EC1CF7E7C0A0E816845D740BEE13C5554BA240A1B76x6N4H" TargetMode="External"/><Relationship Id="rId95" Type="http://schemas.openxmlformats.org/officeDocument/2006/relationships/hyperlink" Target="consultantplus://offline/ref=210C38464993E5F97A30D0F2BAF5118D429E4BF611D39EB24DB0DA1B998299F8236242C0CF7E7F0803DE6D50C618B2E1234B5DAD380819x7N7H" TargetMode="External"/><Relationship Id="rId22" Type="http://schemas.openxmlformats.org/officeDocument/2006/relationships/hyperlink" Target="consultantplus://offline/ref=210C38464993E5F97A30D0F2BAF5118D44914FFA10DAC3B845E9D6199E8DC6EF242B4EC1CF7E7D0D0E816845D740BEE13C5554BA240A1B76x6N4H" TargetMode="External"/><Relationship Id="rId27" Type="http://schemas.openxmlformats.org/officeDocument/2006/relationships/hyperlink" Target="consultantplus://offline/ref=210C38464993E5F97A30D0F2BAF5118D44914FFA10DAC3B845E9D6199E8DC6EF242B4EC1CF7E7D0E0E816845D740BEE13C5554BA240A1B76x6N4H" TargetMode="External"/><Relationship Id="rId43" Type="http://schemas.openxmlformats.org/officeDocument/2006/relationships/hyperlink" Target="consultantplus://offline/ref=210C38464993E5F97A30D0F2BAF5118D44914FFA10DAC3B845E9D6199E8DC6EF242B4EC1CF7E7D0900816845D740BEE13C5554BA240A1B76x6N4H" TargetMode="External"/><Relationship Id="rId48" Type="http://schemas.openxmlformats.org/officeDocument/2006/relationships/hyperlink" Target="consultantplus://offline/ref=210C38464993E5F97A30D0F2BAF5118D41994EFA12DCC3B845E9D6199E8DC6EF242B4EC1CF7E7F0C09816845D740BEE13C5554BA240A1B76x6N4H" TargetMode="External"/><Relationship Id="rId64" Type="http://schemas.openxmlformats.org/officeDocument/2006/relationships/hyperlink" Target="consultantplus://offline/ref=210C38464993E5F97A30D0F2BAF5118D429E4BF611D39EB24DB0DA1B998299F8236242C0CF7E7F0E03DE6D50C618B2E1234B5DAD380819x7N7H" TargetMode="External"/><Relationship Id="rId69" Type="http://schemas.openxmlformats.org/officeDocument/2006/relationships/hyperlink" Target="consultantplus://offline/ref=210C38464993E5F97A30D0F2BAF5118D46994AF715D8C3B845E9D6199E8DC6EF362B16CDCE7F630C01943E1491x1N6H" TargetMode="External"/><Relationship Id="rId80" Type="http://schemas.openxmlformats.org/officeDocument/2006/relationships/hyperlink" Target="consultantplus://offline/ref=210C38464993E5F97A30D0F2BAF5118D449B4DF818DAC3B845E9D6199E8DC6EF242B4EC1CF7E7A0B09816845D740BEE13C5554BA240A1B76x6N4H" TargetMode="External"/><Relationship Id="rId85" Type="http://schemas.openxmlformats.org/officeDocument/2006/relationships/hyperlink" Target="consultantplus://offline/ref=210C38464993E5F97A30D0F2BAF5118D44914FFA10DAC3B845E9D6199E8DC6EF242B4EC1CF7E7C0A08816845D740BEE13C5554BA240A1B76x6N4H" TargetMode="External"/><Relationship Id="rId12" Type="http://schemas.openxmlformats.org/officeDocument/2006/relationships/hyperlink" Target="consultantplus://offline/ref=210C38464993E5F97A30D0F2BAF5118D449047FA18DAC3B845E9D6199E8DC6EF242B4EC1CF7E7D0C01816845D740BEE13C5554BA240A1B76x6N4H" TargetMode="External"/><Relationship Id="rId17" Type="http://schemas.openxmlformats.org/officeDocument/2006/relationships/hyperlink" Target="consultantplus://offline/ref=210C38464993E5F97A30D0F2BAF5118D419948FE19DAC3B845E9D6199E8DC6EF242B4EC1CF7E7D0C00816845D740BEE13C5554BA240A1B76x6N4H" TargetMode="External"/><Relationship Id="rId33" Type="http://schemas.openxmlformats.org/officeDocument/2006/relationships/hyperlink" Target="consultantplus://offline/ref=210C38464993E5F97A30D0F2BAF5118D44914FFA10DAC3B845E9D6199E8DC6EF242B4EC1CF7E7D0F0C816845D740BEE13C5554BA240A1B76x6N4H" TargetMode="External"/><Relationship Id="rId38" Type="http://schemas.openxmlformats.org/officeDocument/2006/relationships/hyperlink" Target="consultantplus://offline/ref=210C38464993E5F97A30D0F2BAF5118D44914FFA10DAC3B845E9D6199E8DC6EF242B4EC1CF7E7D0808816845D740BEE13C5554BA240A1B76x6N4H" TargetMode="External"/><Relationship Id="rId59" Type="http://schemas.openxmlformats.org/officeDocument/2006/relationships/hyperlink" Target="consultantplus://offline/ref=210C38464993E5F97A30D0F2BAF5118D44914FFA10DAC3B845E9D6199E8DC6EF242B4EC1CF7E7D050C816845D740BEE13C5554BA240A1B76x6N4H" TargetMode="External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210C38464993E5F97A30D0F2BAF5118D44914FFA10DAC3B845E9D6199E8DC6EF242B4EC1CF7E7D0D0C816845D740BEE13C5554BA240A1B76x6N4H" TargetMode="External"/><Relationship Id="rId41" Type="http://schemas.openxmlformats.org/officeDocument/2006/relationships/hyperlink" Target="consultantplus://offline/ref=210C38464993E5F97A30D0F2BAF5118D44914FFA10DAC3B845E9D6199E8DC6EF242B4EC1CF7E7D0909816845D740BEE13C5554BA240A1B76x6N4H" TargetMode="External"/><Relationship Id="rId54" Type="http://schemas.openxmlformats.org/officeDocument/2006/relationships/hyperlink" Target="consultantplus://offline/ref=210C38464993E5F97A30D0F2BAF5118D44914FFA10DAC3B845E9D6199E8DC6EF242B4EC1CF7E7D040A816845D740BEE13C5554BA240A1B76x6N4H" TargetMode="External"/><Relationship Id="rId62" Type="http://schemas.openxmlformats.org/officeDocument/2006/relationships/hyperlink" Target="consultantplus://offline/ref=210C38464993E5F97A30D0F2BAF5118D449149FA14DAC3B845E9D6199E8DC6EF242B4EC1CF7E7D040B816845D740BEE13C5554BA240A1B76x6N4H" TargetMode="External"/><Relationship Id="rId70" Type="http://schemas.openxmlformats.org/officeDocument/2006/relationships/hyperlink" Target="consultantplus://offline/ref=210C38464993E5F97A30D0F2BAF5118D47984FF910D8C3B845E9D6199E8DC6EF242B4EC1CF7E7C0500816845D740BEE13C5554BA240A1B76x6N4H" TargetMode="External"/><Relationship Id="rId75" Type="http://schemas.openxmlformats.org/officeDocument/2006/relationships/hyperlink" Target="consultantplus://offline/ref=210C38464993E5F97A30D0F2BAF5118D44914FFA10DAC3B845E9D6199E8DC6EF242B4EC1CF7E7C0F0B816845D740BEE13C5554BA240A1B76x6N4H" TargetMode="External"/><Relationship Id="rId83" Type="http://schemas.openxmlformats.org/officeDocument/2006/relationships/hyperlink" Target="consultantplus://offline/ref=210C38464993E5F97A30D0F2BAF5118D419948FE19DAC3B845E9D6199E8DC6EF242B4EC1CF7E7D0C01816845D740BEE13C5554BA240A1B76x6N4H" TargetMode="External"/><Relationship Id="rId88" Type="http://schemas.openxmlformats.org/officeDocument/2006/relationships/hyperlink" Target="consultantplus://offline/ref=210C38464993E5F97A30D0F2BAF5118D419948FE19DAC3B845E9D6199E8DC6EF242B4EC1CF7E7D0D0A816845D740BEE13C5554BA240A1B76x6N4H" TargetMode="External"/><Relationship Id="rId91" Type="http://schemas.openxmlformats.org/officeDocument/2006/relationships/hyperlink" Target="consultantplus://offline/ref=210C38464993E5F97A30D0F2BAF5118D449E4CF910DDC3B845E9D6199E8DC6EF242B4EC1CF7E7D0E09816845D740BEE13C5554BA240A1B76x6N4H" TargetMode="External"/><Relationship Id="rId96" Type="http://schemas.openxmlformats.org/officeDocument/2006/relationships/hyperlink" Target="consultantplus://offline/ref=210C38464993E5F97A30D0F2BAF5118D44914FFA10DAC3B845E9D6199E8DC6EF242B4EC1CF7E7C0A01816845D740BEE13C5554BA240A1B76x6N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C38464993E5F97A30D0F2BAF5118D419D4CF610D8C3B845E9D6199E8DC6EF242B4EC1CF7E7E0D0A816845D740BEE13C5554BA240A1B76x6N4H" TargetMode="External"/><Relationship Id="rId15" Type="http://schemas.openxmlformats.org/officeDocument/2006/relationships/hyperlink" Target="consultantplus://offline/ref=210C38464993E5F97A30D0F2BAF5118D469E48FF17DDC3B845E9D6199E8DC6EF242B4EC1CF7E7D0C01816845D740BEE13C5554BA240A1B76x6N4H" TargetMode="External"/><Relationship Id="rId23" Type="http://schemas.openxmlformats.org/officeDocument/2006/relationships/hyperlink" Target="consultantplus://offline/ref=210C38464993E5F97A30D0F2BAF5118D44914FFA10DAC3B845E9D6199E8DC6EF242B4EC1CF7E7D0D01816845D740BEE13C5554BA240A1B76x6N4H" TargetMode="External"/><Relationship Id="rId28" Type="http://schemas.openxmlformats.org/officeDocument/2006/relationships/hyperlink" Target="consultantplus://offline/ref=210C38464993E5F97A30D0F2BAF5118D44914FFA10DAC3B845E9D6199E8DC6EF242B4EC1CF7E7D0E0F816845D740BEE13C5554BA240A1B76x6N4H" TargetMode="External"/><Relationship Id="rId36" Type="http://schemas.openxmlformats.org/officeDocument/2006/relationships/hyperlink" Target="consultantplus://offline/ref=210C38464993E5F97A30D0F2BAF5118D44914FFA10DAC3B845E9D6199E8DC6EF242B4EC1CF7E7D0F01816845D740BEE13C5554BA240A1B76x6N4H" TargetMode="External"/><Relationship Id="rId49" Type="http://schemas.openxmlformats.org/officeDocument/2006/relationships/hyperlink" Target="consultantplus://offline/ref=210C38464993E5F97A30D0F2BAF5118D419D4DFC11DEC3B845E9D6199E8DC6EF242B4EC1CC75295D4CDF3115920BB3E9234954B1x3N9H" TargetMode="External"/><Relationship Id="rId57" Type="http://schemas.openxmlformats.org/officeDocument/2006/relationships/hyperlink" Target="consultantplus://offline/ref=210C38464993E5F97A30D0F2BAF5118D44914FFA10DAC3B845E9D6199E8DC6EF242B4EC1CF7E7D0509816845D740BEE13C5554BA240A1B76x6N4H" TargetMode="External"/><Relationship Id="rId106" Type="http://schemas.openxmlformats.org/officeDocument/2006/relationships/footer" Target="footer2.xml"/><Relationship Id="rId10" Type="http://schemas.openxmlformats.org/officeDocument/2006/relationships/hyperlink" Target="consultantplus://offline/ref=210C38464993E5F97A30D0F2BAF5118D449149FA14DAC3B845E9D6199E8DC6EF242B4EC1CF7E7D040B816845D740BEE13C5554BA240A1B76x6N4H" TargetMode="External"/><Relationship Id="rId31" Type="http://schemas.openxmlformats.org/officeDocument/2006/relationships/hyperlink" Target="consultantplus://offline/ref=210C38464993E5F97A30D0F2BAF5118D44914FFA10DAC3B845E9D6199E8DC6EF242B4EC1CF7E7D0F09816845D740BEE13C5554BA240A1B76x6N4H" TargetMode="External"/><Relationship Id="rId44" Type="http://schemas.openxmlformats.org/officeDocument/2006/relationships/hyperlink" Target="consultantplus://offline/ref=210C38464993E5F97A30D0F2BAF5118D46914CFC18D8C3B845E9D6199E8DC6EF362B16CDCE7F630C01943E1491x1N6H" TargetMode="External"/><Relationship Id="rId52" Type="http://schemas.openxmlformats.org/officeDocument/2006/relationships/hyperlink" Target="consultantplus://offline/ref=210C38464993E5F97A30D0F2BAF5118D419D4DFC11DEC3B845E9D6199E8DC6EF242B4EC6C775295D4CDF3115920BB3E9234954B1x3N9H" TargetMode="External"/><Relationship Id="rId60" Type="http://schemas.openxmlformats.org/officeDocument/2006/relationships/hyperlink" Target="consultantplus://offline/ref=210C38464993E5F97A30D0F2BAF5118D46984FFA10DEC3B845E9D6199E8DC6EF242B4EC1CF7E7D0401816845D740BEE13C5554BA240A1B76x6N4H" TargetMode="External"/><Relationship Id="rId65" Type="http://schemas.openxmlformats.org/officeDocument/2006/relationships/hyperlink" Target="consultantplus://offline/ref=210C38464993E5F97A30D0F2BAF5118D429E4BF611D39EB24DB0DA1B998299F8236242C0CF7E7F0F03DE6D50C618B2E1234B5DAD380819x7N7H" TargetMode="External"/><Relationship Id="rId73" Type="http://schemas.openxmlformats.org/officeDocument/2006/relationships/hyperlink" Target="consultantplus://offline/ref=210C38464993E5F97A30D0F2BAF5118D44914FFA10DAC3B845E9D6199E8DC6EF242B4EC1CF7E7C0F08816845D740BEE13C5554BA240A1B76x6N4H" TargetMode="External"/><Relationship Id="rId78" Type="http://schemas.openxmlformats.org/officeDocument/2006/relationships/hyperlink" Target="consultantplus://offline/ref=210C38464993E5F97A30D0F2BAF5118D46914CFC18D8C3B845E9D6199E8DC6EF242B4EC1CF7E7D0C00816845D740BEE13C5554BA240A1B76x6N4H" TargetMode="External"/><Relationship Id="rId81" Type="http://schemas.openxmlformats.org/officeDocument/2006/relationships/hyperlink" Target="consultantplus://offline/ref=210C38464993E5F97A30D0F2BAF5118D41984AFC11DCC3B845E9D6199E8DC6EF242B4EC1CF7E7D0C01816845D740BEE13C5554BA240A1B76x6N4H" TargetMode="External"/><Relationship Id="rId86" Type="http://schemas.openxmlformats.org/officeDocument/2006/relationships/hyperlink" Target="consultantplus://offline/ref=210C38464993E5F97A30D0F2BAF5118D44914FFA10DAC3B845E9D6199E8DC6EF242B4EC1CF7E7C0A0A816845D740BEE13C5554BA240A1B76x6N4H" TargetMode="External"/><Relationship Id="rId94" Type="http://schemas.openxmlformats.org/officeDocument/2006/relationships/hyperlink" Target="consultantplus://offline/ref=210C38464993E5F97A30D0F2BAF5118D47984AF613DBC3B845E9D6199E8DC6EF242B4EC1CF7E7D0809816845D740BEE13C5554BA240A1B76x6N4H" TargetMode="External"/><Relationship Id="rId99" Type="http://schemas.openxmlformats.org/officeDocument/2006/relationships/hyperlink" Target="consultantplus://offline/ref=210C38464993E5F97A30D0F2BAF5118D419C4EFA11D9C3B845E9D6199E8DC6EF242B4EC1CF7E7D090C816845D740BEE13C5554BA240A1B76x6N4H" TargetMode="External"/><Relationship Id="rId101" Type="http://schemas.openxmlformats.org/officeDocument/2006/relationships/hyperlink" Target="consultantplus://offline/ref=210C38464993E5F97A30D0F2BAF5118D419D4DFC12D8C3B845E9D6199E8DC6EF242B4EC1CF7E750D0F816845D740BEE13C5554BA240A1B76x6N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0C38464993E5F97A30D0F2BAF5118D429E4BF611D39EB24DB0DA1B998299F8236242C0CF7E7D0503DE6D50C618B2E1234B5DAD380819x7N7H" TargetMode="External"/><Relationship Id="rId13" Type="http://schemas.openxmlformats.org/officeDocument/2006/relationships/hyperlink" Target="consultantplus://offline/ref=210C38464993E5F97A30D0F2BAF5118D47984FF910D8C3B845E9D6199E8DC6EF242B4EC1CF7E7C0500816845D740BEE13C5554BA240A1B76x6N4H" TargetMode="External"/><Relationship Id="rId18" Type="http://schemas.openxmlformats.org/officeDocument/2006/relationships/hyperlink" Target="consultantplus://offline/ref=210C38464993E5F97A30D0F2BAF5118D44914FFA10DAC3B845E9D6199E8DC6EF242B4EC1CF7E7D0D09816845D740BEE13C5554BA240A1B76x6N4H" TargetMode="External"/><Relationship Id="rId39" Type="http://schemas.openxmlformats.org/officeDocument/2006/relationships/hyperlink" Target="consultantplus://offline/ref=210C38464993E5F97A30D0F2BAF5118D44914FFA10DAC3B845E9D6199E8DC6EF242B4EC1CF7E7D080B816845D740BEE13C5554BA240A1B76x6N4H" TargetMode="External"/><Relationship Id="rId34" Type="http://schemas.openxmlformats.org/officeDocument/2006/relationships/hyperlink" Target="consultantplus://offline/ref=210C38464993E5F97A30D0F2BAF5118D44914FFA10DAC3B845E9D6199E8DC6EF242B4EC1CF7E7D0F0D816845D740BEE13C5554BA240A1B76x6N4H" TargetMode="External"/><Relationship Id="rId50" Type="http://schemas.openxmlformats.org/officeDocument/2006/relationships/hyperlink" Target="consultantplus://offline/ref=210C38464993E5F97A30D0F2BAF5118D41994EFA12DCC3B845E9D6199E8DC6EF242B4EC1CF7E7F0C09816845D740BEE13C5554BA240A1B76x6N4H" TargetMode="External"/><Relationship Id="rId55" Type="http://schemas.openxmlformats.org/officeDocument/2006/relationships/hyperlink" Target="consultantplus://offline/ref=210C38464993E5F97A30D0F2BAF5118D44914FFA10DAC3B845E9D6199E8DC6EF242B4EC1CF7E7D040F816845D740BEE13C5554BA240A1B76x6N4H" TargetMode="External"/><Relationship Id="rId76" Type="http://schemas.openxmlformats.org/officeDocument/2006/relationships/hyperlink" Target="consultantplus://offline/ref=210C38464993E5F97A30D0F2BAF5118D46914CFC18D8C3B845E9D6199E8DC6EF242B4EC1CF7E7D0C00816845D740BEE13C5554BA240A1B76x6N4H" TargetMode="External"/><Relationship Id="rId97" Type="http://schemas.openxmlformats.org/officeDocument/2006/relationships/hyperlink" Target="consultantplus://offline/ref=210C38464993E5F97A30D0F2BAF5118D44914FFA10DAC3B845E9D6199E8DC6EF242B4EC1CF7E7C0B08816845D740BEE13C5554BA240A1B76x6N4H" TargetMode="External"/><Relationship Id="rId104" Type="http://schemas.openxmlformats.org/officeDocument/2006/relationships/footer" Target="footer1.xml"/><Relationship Id="rId7" Type="http://schemas.openxmlformats.org/officeDocument/2006/relationships/hyperlink" Target="consultantplus://offline/ref=210C38464993E5F97A30D0F2BAF5118D46984FFA10DDC3B845E9D6199E8DC6EF242B4EC1CF7E7D080C816845D740BEE13C5554BA240A1B76x6N4H" TargetMode="External"/><Relationship Id="rId71" Type="http://schemas.openxmlformats.org/officeDocument/2006/relationships/hyperlink" Target="consultantplus://offline/ref=210C38464993E5F97A30D0F2BAF5118D419C48FD10DDC3B845E9D6199E8DC6EF362B16CDCE7F630C01943E1491x1N6H" TargetMode="External"/><Relationship Id="rId92" Type="http://schemas.openxmlformats.org/officeDocument/2006/relationships/hyperlink" Target="consultantplus://offline/ref=210C38464993E5F97A30D0F2BAF5118D419B48FC17DAC3B845E9D6199E8DC6EF242B4EC1C675295D4CDF3115920BB3E9234954B1x3N9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10C38464993E5F97A30D0F2BAF5118D44914FFA10DAC3B845E9D6199E8DC6EF242B4EC1CF7E7D0E00816845D740BEE13C5554BA240A1B76x6N4H" TargetMode="External"/><Relationship Id="rId24" Type="http://schemas.openxmlformats.org/officeDocument/2006/relationships/hyperlink" Target="consultantplus://offline/ref=210C38464993E5F97A30D0F2BAF5118D44914FFA10DAC3B845E9D6199E8DC6EF242B4EC1CF7E7D0E08816845D740BEE13C5554BA240A1B76x6N4H" TargetMode="External"/><Relationship Id="rId40" Type="http://schemas.openxmlformats.org/officeDocument/2006/relationships/hyperlink" Target="consultantplus://offline/ref=210C38464993E5F97A30D0F2BAF5118D44914FFA10DAC3B845E9D6199E8DC6EF242B4EC1CF7E7D0801816845D740BEE13C5554BA240A1B76x6N4H" TargetMode="External"/><Relationship Id="rId45" Type="http://schemas.openxmlformats.org/officeDocument/2006/relationships/hyperlink" Target="consultantplus://offline/ref=210C38464993E5F97A30D0F2BAF5118D44914FFA10DAC3B845E9D6199E8DC6EF242B4EC1CF7E7D0A01816845D740BEE13C5554BA240A1B76x6N4H" TargetMode="External"/><Relationship Id="rId66" Type="http://schemas.openxmlformats.org/officeDocument/2006/relationships/hyperlink" Target="consultantplus://offline/ref=210C38464993E5F97A30D0F2BAF5118D46984FFA10DDC3B845E9D6199E8DC6EF242B4EC1CF7E7D0A0E816845D740BEE13C5554BA240A1B76x6N4H" TargetMode="External"/><Relationship Id="rId87" Type="http://schemas.openxmlformats.org/officeDocument/2006/relationships/hyperlink" Target="consultantplus://offline/ref=210C38464993E5F97A30D0F2BAF5118D44914FFA10DAC3B845E9D6199E8DC6EF242B4EC1CF7E7C0A0D816845D740BEE13C5554BA240A1B76x6N4H" TargetMode="External"/><Relationship Id="rId61" Type="http://schemas.openxmlformats.org/officeDocument/2006/relationships/hyperlink" Target="consultantplus://offline/ref=210C38464993E5F97A30D0F2BAF5118D429E4BF611D39EB24DB0DA1B998299F8236242C0CF7E7F0C03DE6D50C618B2E1234B5DAD380819x7N7H" TargetMode="External"/><Relationship Id="rId82" Type="http://schemas.openxmlformats.org/officeDocument/2006/relationships/hyperlink" Target="consultantplus://offline/ref=210C38464993E5F97A30D0F2BAF5118D41984AFC11DCC3B845E9D6199E8DC6EF242B4EC1CF7E7D050A816845D740BEE13C5554BA240A1B76x6N4H" TargetMode="External"/><Relationship Id="rId19" Type="http://schemas.openxmlformats.org/officeDocument/2006/relationships/hyperlink" Target="consultantplus://offline/ref=210C38464993E5F97A30D0F2BAF5118D44914FFA10DAC3B845E9D6199E8DC6EF242B4EC1CF7E7D0D0B816845D740BEE13C5554BA240A1B76x6N4H" TargetMode="External"/><Relationship Id="rId14" Type="http://schemas.openxmlformats.org/officeDocument/2006/relationships/hyperlink" Target="consultantplus://offline/ref=210C38464993E5F97A30D0F2BAF5118D44914FFA10DAC3B845E9D6199E8DC6EF242B4EC1CF7E7D0C01816845D740BEE13C5554BA240A1B76x6N4H" TargetMode="External"/><Relationship Id="rId30" Type="http://schemas.openxmlformats.org/officeDocument/2006/relationships/hyperlink" Target="consultantplus://offline/ref=210C38464993E5F97A30D0F2BAF5118D44914FFA10DAC3B845E9D6199E8DC6EF242B4EC1CF7E7D0F08816845D740BEE13C5554BA240A1B76x6N4H" TargetMode="External"/><Relationship Id="rId35" Type="http://schemas.openxmlformats.org/officeDocument/2006/relationships/hyperlink" Target="consultantplus://offline/ref=210C38464993E5F97A30D0F2BAF5118D44914FFA10DAC3B845E9D6199E8DC6EF242B4EC1CF7E7D0F00816845D740BEE13C5554BA240A1B76x6N4H" TargetMode="External"/><Relationship Id="rId56" Type="http://schemas.openxmlformats.org/officeDocument/2006/relationships/hyperlink" Target="consultantplus://offline/ref=210C38464993E5F97A30D0F2BAF5118D44914FFA10DAC3B845E9D6199E8DC6EF242B4EC1CF7E7D0401816845D740BEE13C5554BA240A1B76x6N4H" TargetMode="External"/><Relationship Id="rId77" Type="http://schemas.openxmlformats.org/officeDocument/2006/relationships/hyperlink" Target="consultantplus://offline/ref=210C38464993E5F97A30D0F2BAF5118D44914FFA10DAC3B845E9D6199E8DC6EF242B4EC1CF7E7C0F01816845D740BEE13C5554BA240A1B76x6N4H" TargetMode="External"/><Relationship Id="rId100" Type="http://schemas.openxmlformats.org/officeDocument/2006/relationships/hyperlink" Target="consultantplus://offline/ref=210C38464993E5F97A30D0F2BAF5118D479049FA1B8E94BA14BCD81C96DD9CFF326242C1D17E74120A8A3Ex1N7H" TargetMode="External"/><Relationship Id="rId105" Type="http://schemas.openxmlformats.org/officeDocument/2006/relationships/header" Target="header2.xml"/><Relationship Id="rId8" Type="http://schemas.openxmlformats.org/officeDocument/2006/relationships/hyperlink" Target="consultantplus://offline/ref=210C38464993E5F97A30D0F2BAF5118D46984FFA10DEC3B845E9D6199E8DC6EF242B4EC1CF7E7D0401816845D740BEE13C5554BA240A1B76x6N4H" TargetMode="External"/><Relationship Id="rId51" Type="http://schemas.openxmlformats.org/officeDocument/2006/relationships/hyperlink" Target="consultantplus://offline/ref=210C38464993E5F97A30D0F2BAF5118D419D4AFD13D1C3B845E9D6199E8DC6EF242B4EC7CA77765859CE69199214ADE0345556B338x0NBH" TargetMode="External"/><Relationship Id="rId72" Type="http://schemas.openxmlformats.org/officeDocument/2006/relationships/hyperlink" Target="consultantplus://offline/ref=210C38464993E5F97A30D0F2BAF5118D469E48FF17DDC3B845E9D6199E8DC6EF242B4EC1CF7E7D0C01816845D740BEE13C5554BA240A1B76x6N4H" TargetMode="External"/><Relationship Id="rId93" Type="http://schemas.openxmlformats.org/officeDocument/2006/relationships/hyperlink" Target="consultantplus://offline/ref=210C38464993E5F97A30D0F2BAF5118D47984AF613DBC3B845E9D6199E8DC6EF242B4EC1CF7E7D0C0A816845D740BEE13C5554BA240A1B76x6N4H" TargetMode="External"/><Relationship Id="rId98" Type="http://schemas.openxmlformats.org/officeDocument/2006/relationships/hyperlink" Target="consultantplus://offline/ref=210C38464993E5F97A30D0F2BAF5118D44914FFA10DAC3B845E9D6199E8DC6EF242B4EC1CF7E7C0B0C816845D740BEE13C5554BA240A1B76x6N4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10C38464993E5F97A30D0F2BAF5118D44914FFA10DAC3B845E9D6199E8DC6EF242B4EC1CF7E7D0E0B816845D740BEE13C5554BA240A1B76x6N4H" TargetMode="External"/><Relationship Id="rId46" Type="http://schemas.openxmlformats.org/officeDocument/2006/relationships/hyperlink" Target="consultantplus://offline/ref=210C38464993E5F97A30D0F2BAF5118D419D4DFC11DEC3B845E9D6199E8DC6EF242B4EC8C42A2C485D873D158D15BAFE3F4B56xBN0H" TargetMode="External"/><Relationship Id="rId67" Type="http://schemas.openxmlformats.org/officeDocument/2006/relationships/hyperlink" Target="consultantplus://offline/ref=210C38464993E5F97A30D0F2BAF5118D44914FFA10DAC3B845E9D6199E8DC6EF242B4EC1CF7E7D050D816845D740BEE13C5554BA240A1B76x6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12412</Words>
  <Characters>70754</Characters>
  <Application>Microsoft Office Word</Application>
  <DocSecurity>0</DocSecurity>
  <Lines>589</Lines>
  <Paragraphs>165</Paragraphs>
  <ScaleCrop>false</ScaleCrop>
  <Company>КонсультантПлюс Версия 4023.00.09</Company>
  <LinksUpToDate>false</LinksUpToDate>
  <CharactersWithSpaces>83001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07.07.1993 N 5340-1
(ред. от 01.05.2022)
"О торгово-промышленных палатах в Российской Федерации"</dc:title>
  <cp:lastModifiedBy>PC</cp:lastModifiedBy>
  <cp:revision>3</cp:revision>
  <dcterms:created xsi:type="dcterms:W3CDTF">2023-09-11T07:13:00Z</dcterms:created>
  <dcterms:modified xsi:type="dcterms:W3CDTF">2023-09-11T07:16:00Z</dcterms:modified>
</cp:coreProperties>
</file>